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803" w:rsidRDefault="00D41803" w:rsidP="00D41803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ОТДЕЛ ОБРАЗОВАНИЯ </w:t>
      </w:r>
    </w:p>
    <w:p w:rsidR="00D41803" w:rsidRDefault="00D41803" w:rsidP="00D41803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ВЫГОНИЧСКОГО РАЙОНА</w:t>
      </w:r>
    </w:p>
    <w:p w:rsidR="00D41803" w:rsidRDefault="00D41803" w:rsidP="00D41803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 бюджетное учреждение</w:t>
      </w:r>
    </w:p>
    <w:p w:rsidR="00D41803" w:rsidRDefault="00D41803" w:rsidP="00D41803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>дополнительного образования</w:t>
      </w:r>
    </w:p>
    <w:p w:rsidR="00D41803" w:rsidRDefault="00D41803" w:rsidP="00D41803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>Центр внешкольной работы Выгоничского района.</w:t>
      </w:r>
    </w:p>
    <w:p w:rsidR="00D41803" w:rsidRDefault="00D41803" w:rsidP="00D41803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>п. Выгоничи, ул. Ленина 26а, 243360</w:t>
      </w:r>
    </w:p>
    <w:p w:rsidR="00D41803" w:rsidRDefault="00D41803" w:rsidP="00D41803">
      <w:pPr>
        <w:pStyle w:val="a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тел.8(48341)-2-10-00, </w:t>
      </w:r>
      <w:proofErr w:type="spellStart"/>
      <w:r>
        <w:rPr>
          <w:b/>
          <w:bCs/>
          <w:color w:val="0000FF"/>
          <w:sz w:val="28"/>
          <w:szCs w:val="28"/>
          <w:u w:val="single"/>
          <w:lang w:val="en-US"/>
        </w:rPr>
        <w:t>cvrvigonichi</w:t>
      </w:r>
      <w:proofErr w:type="spellEnd"/>
      <w:r>
        <w:rPr>
          <w:b/>
          <w:bCs/>
          <w:color w:val="0000FF"/>
          <w:sz w:val="28"/>
          <w:szCs w:val="28"/>
          <w:u w:val="single"/>
        </w:rPr>
        <w:t>@</w:t>
      </w:r>
      <w:proofErr w:type="spellStart"/>
      <w:r>
        <w:rPr>
          <w:b/>
          <w:bCs/>
          <w:color w:val="0000FF"/>
          <w:sz w:val="28"/>
          <w:szCs w:val="28"/>
          <w:u w:val="single"/>
          <w:lang w:val="en-US"/>
        </w:rPr>
        <w:t>yandex</w:t>
      </w:r>
      <w:proofErr w:type="spellEnd"/>
      <w:r>
        <w:rPr>
          <w:b/>
          <w:bCs/>
          <w:color w:val="0000FF"/>
          <w:sz w:val="28"/>
          <w:szCs w:val="28"/>
          <w:u w:val="single"/>
        </w:rPr>
        <w:t>.</w:t>
      </w:r>
      <w:proofErr w:type="spellStart"/>
      <w:r>
        <w:rPr>
          <w:b/>
          <w:bCs/>
          <w:color w:val="0000FF"/>
          <w:sz w:val="28"/>
          <w:szCs w:val="28"/>
          <w:u w:val="single"/>
          <w:lang w:val="en-US"/>
        </w:rPr>
        <w:t>ru</w:t>
      </w:r>
      <w:proofErr w:type="spellEnd"/>
    </w:p>
    <w:p w:rsidR="00D41803" w:rsidRDefault="00D41803" w:rsidP="00D41803">
      <w:pPr>
        <w:pStyle w:val="a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ОКПО29501651, ОГРН 1023201938011, ИНН/КПП 3208004634/324501001</w:t>
      </w:r>
    </w:p>
    <w:p w:rsidR="00D41803" w:rsidRDefault="00D41803" w:rsidP="00D41803">
      <w:pPr>
        <w:pStyle w:val="a4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__________________________________________________________________</w:t>
      </w:r>
    </w:p>
    <w:p w:rsidR="00D41803" w:rsidRDefault="00D41803" w:rsidP="00D41803">
      <w:pPr>
        <w:pStyle w:val="a4"/>
        <w:rPr>
          <w:sz w:val="28"/>
          <w:szCs w:val="28"/>
        </w:rPr>
      </w:pPr>
    </w:p>
    <w:p w:rsidR="00D41803" w:rsidRDefault="00D41803" w:rsidP="00D41803">
      <w:pPr>
        <w:jc w:val="center"/>
      </w:pPr>
    </w:p>
    <w:p w:rsidR="00D41803" w:rsidRDefault="00D41803" w:rsidP="00D41803">
      <w:pPr>
        <w:jc w:val="center"/>
      </w:pPr>
    </w:p>
    <w:p w:rsidR="00D41803" w:rsidRDefault="00D41803" w:rsidP="00D41803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ОТЧЕТ</w:t>
      </w:r>
    </w:p>
    <w:p w:rsidR="00D41803" w:rsidRDefault="00D41803" w:rsidP="00D41803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 деятельности Выгоничского муниципального  опорного центра дополните</w:t>
      </w:r>
      <w:r w:rsidR="004A1B67">
        <w:rPr>
          <w:sz w:val="28"/>
          <w:szCs w:val="28"/>
        </w:rPr>
        <w:t>льного образования детей за 2022</w:t>
      </w:r>
      <w:r>
        <w:rPr>
          <w:sz w:val="28"/>
          <w:szCs w:val="28"/>
        </w:rPr>
        <w:t>-202</w:t>
      </w:r>
      <w:r w:rsidR="004A1B67">
        <w:rPr>
          <w:sz w:val="28"/>
          <w:szCs w:val="28"/>
        </w:rPr>
        <w:t>3</w:t>
      </w:r>
      <w:r>
        <w:rPr>
          <w:sz w:val="28"/>
          <w:szCs w:val="28"/>
        </w:rPr>
        <w:t xml:space="preserve"> учебный год.</w:t>
      </w:r>
    </w:p>
    <w:p w:rsidR="00D41803" w:rsidRDefault="00D41803" w:rsidP="00D41803">
      <w:pPr>
        <w:spacing w:line="240" w:lineRule="auto"/>
        <w:rPr>
          <w:sz w:val="28"/>
          <w:szCs w:val="28"/>
        </w:rPr>
      </w:pPr>
    </w:p>
    <w:p w:rsidR="00D41803" w:rsidRDefault="00D41803" w:rsidP="00D418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В </w:t>
      </w:r>
      <w:r>
        <w:rPr>
          <w:rFonts w:ascii="Times New Roman" w:hAnsi="Times New Roman" w:cs="Times New Roman"/>
          <w:sz w:val="28"/>
          <w:szCs w:val="28"/>
        </w:rPr>
        <w:t>целях реализации регионального проекта «Успех каждого ребенка» национального проекта образование и  в соответствии  с распоряжением Правительства Брянской области от 04 июля 2019 года в Выгоничском районе Муниципальный опорный  центр создан на базе учреждения дополнительного образования Центр внешкольной работы Выгоничского района в составе 2 сотрудников из числа работников ЦВР.</w:t>
      </w:r>
    </w:p>
    <w:p w:rsidR="00D41803" w:rsidRDefault="00D41803" w:rsidP="00D418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 период с сентября</w:t>
      </w:r>
      <w:r w:rsidR="004A1B67">
        <w:rPr>
          <w:rFonts w:ascii="Times New Roman" w:hAnsi="Times New Roman" w:cs="Times New Roman"/>
          <w:sz w:val="28"/>
          <w:szCs w:val="28"/>
        </w:rPr>
        <w:t xml:space="preserve"> 2022г. по май 2023</w:t>
      </w:r>
      <w:r>
        <w:rPr>
          <w:rFonts w:ascii="Times New Roman" w:hAnsi="Times New Roman" w:cs="Times New Roman"/>
          <w:sz w:val="28"/>
          <w:szCs w:val="28"/>
        </w:rPr>
        <w:t xml:space="preserve"> года на территории Выгоничского муниципального района продолжилась информационная кампания по информированию населения о работе Навигатора ДОД Брянской области и о системе персонифицированного финансирования дополнительного образования.</w:t>
      </w:r>
    </w:p>
    <w:p w:rsidR="00D41803" w:rsidRDefault="00D41803" w:rsidP="00D418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4A1B67">
        <w:rPr>
          <w:rFonts w:ascii="Times New Roman" w:hAnsi="Times New Roman" w:cs="Times New Roman"/>
          <w:sz w:val="28"/>
          <w:szCs w:val="28"/>
        </w:rPr>
        <w:t xml:space="preserve"> В течении 2023-23г.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Выгоничского муниципального района продолжилась информационная кампания по информированию населения о работе Навигатора ДОД Брянской области и о системе персонифицированного финансирования дополнительного образования.</w:t>
      </w:r>
    </w:p>
    <w:p w:rsidR="00D41803" w:rsidRDefault="00D41803" w:rsidP="00D418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рамках информирования населения Выгоничского района проведены следующие мероприятия:</w:t>
      </w:r>
    </w:p>
    <w:p w:rsidR="00D41803" w:rsidRDefault="00D41803" w:rsidP="00D41803">
      <w:pPr>
        <w:pStyle w:val="a6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Родительские собрания в образовательных организациях района. </w:t>
      </w:r>
    </w:p>
    <w:p w:rsidR="00D41803" w:rsidRDefault="00D41803" w:rsidP="00D4180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родителей была доведена информация о работе Навигатора ДОД Брянской области, о регистрации в Навигаторе и получению сертификатов, о системе персонифицированного финансирования, о новых возможностях личных кабинетов пользователей Навигатора. </w:t>
      </w:r>
    </w:p>
    <w:p w:rsidR="00D41803" w:rsidRDefault="00D41803" w:rsidP="00D41803">
      <w:pPr>
        <w:pStyle w:val="a6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 целью информирования  на сайтах учреждений дошкольного, общего и дополнительного образования и группах социальных сетей  были размещены памятки и информационные материалы.</w:t>
      </w:r>
    </w:p>
    <w:p w:rsidR="00D41803" w:rsidRDefault="00D41803" w:rsidP="00D41803">
      <w:pPr>
        <w:pStyle w:val="a6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Размещение материалов на сайте МОЦ Выгоничского района и группе в сети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41803" w:rsidRDefault="00D41803" w:rsidP="00D41803">
      <w:pPr>
        <w:pStyle w:val="a6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Администратором муниципалитета проведены:</w:t>
      </w:r>
    </w:p>
    <w:p w:rsidR="00D41803" w:rsidRDefault="00D41803" w:rsidP="00D4180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семинары и консультации с ответственными в образовательных организациях (зарегистрированных в Навигаторе ДОД Брянской области) по вопросам  наполнение Навигатора ДОД, работе в модулях Навигатора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 ведении  модуля «Мероприятия»), продолжилась рассылка методических материалов  (в том числе ссылки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>
        <w:rPr>
          <w:rFonts w:ascii="Times New Roman" w:hAnsi="Times New Roman" w:cs="Times New Roman"/>
          <w:sz w:val="28"/>
          <w:szCs w:val="28"/>
        </w:rPr>
        <w:t>) по наполнению Навигатора, созданию учетных карточек программ, обработке поступивших заявок, приему и переводу учащихся, и др.;</w:t>
      </w:r>
    </w:p>
    <w:p w:rsidR="00D41803" w:rsidRDefault="00D41803" w:rsidP="00D4180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семинар с ответственными всех образовательных организациях о системе персонифицированного финансирования, о получении (активации) сертификатов учета, о продолжении информирования населения (родителей, воспитанников, учащихся) о работе Навигатора ДОД, о сертификатах персонифицированного финансирования, </w:t>
      </w:r>
    </w:p>
    <w:p w:rsidR="00D41803" w:rsidRDefault="00D41803" w:rsidP="00D4180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необходимости регистрации всех образовательных организаций, имеющих лицензию на оказание услуг дополнительного образования,  в системе АИС Навигатор, об обновлении информационных стендов, уголков  для родителей и учащихся в образовательных организациях, размещении информации на сайтах;</w:t>
      </w:r>
    </w:p>
    <w:p w:rsidR="00D41803" w:rsidRDefault="00D41803" w:rsidP="00D4180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семинар – практикум с педагогами дополнительного образования по вопросам работы в системе Навигатор ДОД.</w:t>
      </w:r>
    </w:p>
    <w:p w:rsidR="00D41803" w:rsidRDefault="00D41803" w:rsidP="00D41803">
      <w:pPr>
        <w:pStyle w:val="a6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Проводилась раздача информационной продукции (буклеты, листовки) среди населения района.</w:t>
      </w:r>
    </w:p>
    <w:p w:rsidR="00D41803" w:rsidRDefault="00D41803" w:rsidP="00D41803">
      <w:pPr>
        <w:pStyle w:val="a6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Публикация статей в районной газете «Российская нива» (о работе Навигатора ДОД, о персонифицированном учете и персонифицированном финансировании).</w:t>
      </w:r>
    </w:p>
    <w:p w:rsidR="00D41803" w:rsidRDefault="00D41803" w:rsidP="00D418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данный момент работа по информированию населения о работе Навигатора ДОД продолжается.  Идет работа по размещению информации на сайтах учреждений образования, информирование родителей (законных представителей) детей  о работе Навигатора с помощью современных мессенджеров и мобильной связи через рассылку СМС, уведомлений в группах социальных сетей классов и дошкольных групп. </w:t>
      </w:r>
    </w:p>
    <w:p w:rsidR="00D41803" w:rsidRDefault="004A1B67" w:rsidP="00D418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2022-23</w:t>
      </w:r>
      <w:r w:rsidR="00D418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1803">
        <w:rPr>
          <w:rFonts w:ascii="Times New Roman" w:hAnsi="Times New Roman" w:cs="Times New Roman"/>
          <w:sz w:val="28"/>
          <w:szCs w:val="28"/>
        </w:rPr>
        <w:t>уч</w:t>
      </w:r>
      <w:proofErr w:type="gramStart"/>
      <w:r w:rsidR="00D41803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D41803">
        <w:rPr>
          <w:rFonts w:ascii="Times New Roman" w:hAnsi="Times New Roman" w:cs="Times New Roman"/>
          <w:sz w:val="28"/>
          <w:szCs w:val="28"/>
        </w:rPr>
        <w:t>оду</w:t>
      </w:r>
      <w:proofErr w:type="spellEnd"/>
      <w:r w:rsidR="00D41803">
        <w:rPr>
          <w:rFonts w:ascii="Times New Roman" w:hAnsi="Times New Roman" w:cs="Times New Roman"/>
          <w:sz w:val="28"/>
          <w:szCs w:val="28"/>
        </w:rPr>
        <w:t xml:space="preserve"> образовательными организациями Выгоничского района был заполнен модуль «Инвентаризация» в АИС «Навигатор ДОД Брянской области».  Из 18 организаций модуль Инвентаризация» заполнен 17организациями.</w:t>
      </w:r>
    </w:p>
    <w:p w:rsidR="00D41803" w:rsidRDefault="00D41803" w:rsidP="00D418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</w:t>
      </w:r>
      <w:r w:rsidR="004A1B67">
        <w:rPr>
          <w:rFonts w:ascii="Times New Roman" w:hAnsi="Times New Roman" w:cs="Times New Roman"/>
          <w:sz w:val="28"/>
          <w:szCs w:val="28"/>
        </w:rPr>
        <w:t>В 2022-23</w:t>
      </w:r>
      <w:r>
        <w:rPr>
          <w:rFonts w:ascii="Times New Roman" w:hAnsi="Times New Roman" w:cs="Times New Roman"/>
          <w:sz w:val="28"/>
          <w:szCs w:val="28"/>
        </w:rPr>
        <w:t>уч. Году сотрудники учреждений образования принимали участие в мероприятиях в областных совещаниях, конференциях и регулярных образовательных онлайн-сессиях.</w:t>
      </w:r>
    </w:p>
    <w:p w:rsidR="00D41803" w:rsidRDefault="00D41803" w:rsidP="004A1B6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A1B67">
        <w:rPr>
          <w:rFonts w:ascii="Times New Roman" w:hAnsi="Times New Roman" w:cs="Times New Roman"/>
          <w:sz w:val="28"/>
          <w:szCs w:val="28"/>
        </w:rPr>
        <w:t>В качестве слушателей приняли участие в марафонах передовых педагогических практик, п</w:t>
      </w:r>
      <w:r w:rsidR="001F2B11">
        <w:rPr>
          <w:rFonts w:ascii="Times New Roman" w:hAnsi="Times New Roman" w:cs="Times New Roman"/>
          <w:sz w:val="28"/>
          <w:szCs w:val="28"/>
        </w:rPr>
        <w:t xml:space="preserve">роводимых МОЦ районов Брянской </w:t>
      </w:r>
      <w:r w:rsidR="004A1B67">
        <w:rPr>
          <w:rFonts w:ascii="Times New Roman" w:hAnsi="Times New Roman" w:cs="Times New Roman"/>
          <w:sz w:val="28"/>
          <w:szCs w:val="28"/>
        </w:rPr>
        <w:t>области.</w:t>
      </w:r>
    </w:p>
    <w:p w:rsidR="002C3307" w:rsidRDefault="00D41803" w:rsidP="001F2B11">
      <w:pPr>
        <w:pStyle w:val="a3"/>
        <w:shd w:val="clear" w:color="auto" w:fill="FFFFFF"/>
        <w:spacing w:after="0" w:line="315" w:lineRule="atLeast"/>
        <w:rPr>
          <w:color w:val="000000"/>
          <w:sz w:val="28"/>
          <w:szCs w:val="28"/>
        </w:rPr>
      </w:pPr>
      <w:bookmarkStart w:id="0" w:name="_GoBack"/>
      <w:bookmarkEnd w:id="0"/>
      <w:r>
        <w:rPr>
          <w:color w:val="000000"/>
          <w:sz w:val="28"/>
          <w:szCs w:val="28"/>
        </w:rPr>
        <w:t xml:space="preserve">   </w:t>
      </w:r>
      <w:r w:rsidR="002C3307">
        <w:rPr>
          <w:color w:val="000000"/>
          <w:sz w:val="28"/>
          <w:szCs w:val="28"/>
        </w:rPr>
        <w:t>18 организаций района реализуют 104 программы дополнительного образования. Охват обучающихся – 1558 детей</w:t>
      </w:r>
      <w:proofErr w:type="gramStart"/>
      <w:r w:rsidR="002C3307">
        <w:rPr>
          <w:color w:val="000000"/>
          <w:sz w:val="28"/>
          <w:szCs w:val="28"/>
        </w:rPr>
        <w:t xml:space="preserve"> .</w:t>
      </w:r>
      <w:proofErr w:type="gramEnd"/>
      <w:r w:rsidR="002C3307">
        <w:rPr>
          <w:color w:val="000000"/>
          <w:sz w:val="28"/>
          <w:szCs w:val="28"/>
        </w:rPr>
        <w:t xml:space="preserve"> </w:t>
      </w:r>
    </w:p>
    <w:p w:rsidR="001F2B11" w:rsidRPr="001F2B11" w:rsidRDefault="001F2B11" w:rsidP="001F2B11">
      <w:pPr>
        <w:pStyle w:val="a3"/>
        <w:shd w:val="clear" w:color="auto" w:fill="FFFFFF"/>
        <w:spacing w:after="0" w:line="315" w:lineRule="atLeast"/>
        <w:rPr>
          <w:color w:val="000000"/>
          <w:sz w:val="28"/>
          <w:szCs w:val="28"/>
        </w:rPr>
      </w:pPr>
      <w:r w:rsidRPr="001F2B11">
        <w:rPr>
          <w:color w:val="000000"/>
          <w:sz w:val="28"/>
          <w:szCs w:val="28"/>
        </w:rPr>
        <w:t>В районе 2 учреждения дополнительного образования. Всего в них обучается 372 ребенка (ДЮСШ «Юность» -  171 , МБУДО ЦВР – 211)</w:t>
      </w:r>
      <w:r>
        <w:rPr>
          <w:color w:val="000000"/>
          <w:sz w:val="28"/>
          <w:szCs w:val="28"/>
        </w:rPr>
        <w:t xml:space="preserve">. Из-за отсутствия собственных помещений все программы реализуются в сетевой форме. </w:t>
      </w:r>
    </w:p>
    <w:p w:rsidR="001F2B11" w:rsidRPr="001F2B11" w:rsidRDefault="001F2B11" w:rsidP="001F2B11">
      <w:pPr>
        <w:pStyle w:val="a3"/>
        <w:shd w:val="clear" w:color="auto" w:fill="FFFFFF"/>
        <w:spacing w:after="0" w:line="315" w:lineRule="atLeast"/>
        <w:rPr>
          <w:color w:val="000000"/>
          <w:sz w:val="28"/>
          <w:szCs w:val="28"/>
        </w:rPr>
      </w:pPr>
      <w:r w:rsidRPr="001F2B11">
        <w:rPr>
          <w:color w:val="000000"/>
          <w:sz w:val="28"/>
          <w:szCs w:val="28"/>
        </w:rPr>
        <w:t>С применением сертификатов персонифицированного финансирования в 2022 году  в ДЮСШ «Юность» обучалось 15 детей («Каратэ-до»), в МБУДО  ЦВР –32 ребенка («</w:t>
      </w:r>
      <w:proofErr w:type="gramStart"/>
      <w:r w:rsidRPr="001F2B11">
        <w:rPr>
          <w:color w:val="000000"/>
          <w:sz w:val="28"/>
          <w:szCs w:val="28"/>
        </w:rPr>
        <w:t>ИЗО</w:t>
      </w:r>
      <w:proofErr w:type="gramEnd"/>
      <w:r w:rsidRPr="001F2B11">
        <w:rPr>
          <w:color w:val="000000"/>
          <w:sz w:val="28"/>
          <w:szCs w:val="28"/>
        </w:rPr>
        <w:t xml:space="preserve"> и дизайн»).</w:t>
      </w:r>
    </w:p>
    <w:p w:rsidR="001F2B11" w:rsidRDefault="001F2B11" w:rsidP="001F2B11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00000"/>
          <w:sz w:val="28"/>
          <w:szCs w:val="28"/>
        </w:rPr>
      </w:pPr>
      <w:r w:rsidRPr="001F2B11">
        <w:rPr>
          <w:color w:val="000000"/>
          <w:sz w:val="28"/>
          <w:szCs w:val="28"/>
        </w:rPr>
        <w:t>В  2023 году с применением сертификатов персонифицированного финансирования в ДЮСШ «Юность» обучается 60 детей (22 ребенка «Лыжные гонки», 38 детей «Каратэ-до»), в МБУДО ЦВР обучаются 67 детей («</w:t>
      </w:r>
      <w:proofErr w:type="gramStart"/>
      <w:r w:rsidRPr="001F2B11">
        <w:rPr>
          <w:color w:val="000000"/>
          <w:sz w:val="28"/>
          <w:szCs w:val="28"/>
        </w:rPr>
        <w:t>ИЗО</w:t>
      </w:r>
      <w:proofErr w:type="gramEnd"/>
      <w:r w:rsidRPr="001F2B11">
        <w:rPr>
          <w:color w:val="000000"/>
          <w:sz w:val="28"/>
          <w:szCs w:val="28"/>
        </w:rPr>
        <w:t xml:space="preserve"> И дизайн»).</w:t>
      </w:r>
    </w:p>
    <w:p w:rsidR="001F2B11" w:rsidRDefault="001F2B11" w:rsidP="00D41803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00000"/>
          <w:sz w:val="28"/>
          <w:szCs w:val="28"/>
        </w:rPr>
      </w:pPr>
    </w:p>
    <w:p w:rsidR="00D41803" w:rsidRDefault="004A1B67" w:rsidP="00D418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Ведется постоянное наполнение и  об</w:t>
      </w:r>
      <w:r w:rsidR="0040399D">
        <w:rPr>
          <w:rFonts w:ascii="Times New Roman" w:hAnsi="Times New Roman" w:cs="Times New Roman"/>
          <w:sz w:val="28"/>
          <w:szCs w:val="28"/>
        </w:rPr>
        <w:t>новление официального сайта МБУДО ЦВР актуальной</w:t>
      </w:r>
      <w:r>
        <w:rPr>
          <w:rFonts w:ascii="Times New Roman" w:hAnsi="Times New Roman" w:cs="Times New Roman"/>
          <w:sz w:val="28"/>
          <w:szCs w:val="28"/>
        </w:rPr>
        <w:t xml:space="preserve"> информацией о деятельности МОЦ.</w:t>
      </w:r>
    </w:p>
    <w:p w:rsidR="004A1B67" w:rsidRDefault="004A1B67" w:rsidP="00D418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Педагог  дополнительного образования Пряников  Николай Владимирович принял участие  в региональном конкурсе профессионального мастерства педагогов дополнительного образования   «Сердце отдаю детям». </w:t>
      </w:r>
    </w:p>
    <w:p w:rsidR="0094450A" w:rsidRDefault="004A1B67" w:rsidP="00D418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Два педагога дополнительного образования прошли курсы повышения квалификации (Пряников Н.В. И Мухтаров А.Ю.)</w:t>
      </w:r>
      <w:r w:rsidR="0094450A">
        <w:rPr>
          <w:rFonts w:ascii="Times New Roman" w:hAnsi="Times New Roman" w:cs="Times New Roman"/>
          <w:sz w:val="28"/>
          <w:szCs w:val="28"/>
        </w:rPr>
        <w:t>.</w:t>
      </w:r>
    </w:p>
    <w:p w:rsidR="0094450A" w:rsidRDefault="0040399D" w:rsidP="00D418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4  п</w:t>
      </w:r>
      <w:r w:rsidR="0094450A">
        <w:rPr>
          <w:rFonts w:ascii="Times New Roman" w:hAnsi="Times New Roman" w:cs="Times New Roman"/>
          <w:sz w:val="28"/>
          <w:szCs w:val="28"/>
        </w:rPr>
        <w:t>рограммы прошли процед</w:t>
      </w:r>
      <w:r>
        <w:rPr>
          <w:rFonts w:ascii="Times New Roman" w:hAnsi="Times New Roman" w:cs="Times New Roman"/>
          <w:sz w:val="28"/>
          <w:szCs w:val="28"/>
        </w:rPr>
        <w:t>уру Независимой оценки качества образования.</w:t>
      </w:r>
    </w:p>
    <w:p w:rsidR="0040399D" w:rsidRPr="0094450A" w:rsidRDefault="0040399D" w:rsidP="00D418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1803" w:rsidRDefault="00D41803" w:rsidP="00D418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МБУДО ЦВР                                                  Н.Д. Лузганова</w:t>
      </w:r>
    </w:p>
    <w:p w:rsidR="00D41803" w:rsidRDefault="00D41803" w:rsidP="00D418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41803" w:rsidRDefault="00D41803" w:rsidP="00D418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D68A2" w:rsidRDefault="002D68A2"/>
    <w:sectPr w:rsidR="002D68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679DC"/>
    <w:multiLevelType w:val="hybridMultilevel"/>
    <w:tmpl w:val="E3908B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803"/>
    <w:rsid w:val="001F2B11"/>
    <w:rsid w:val="002C3307"/>
    <w:rsid w:val="002D68A2"/>
    <w:rsid w:val="0040399D"/>
    <w:rsid w:val="004A1B67"/>
    <w:rsid w:val="0094450A"/>
    <w:rsid w:val="00D41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80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1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uiPriority w:val="99"/>
    <w:qFormat/>
    <w:rsid w:val="00D41803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a5">
    <w:name w:val="Название Знак"/>
    <w:basedOn w:val="a0"/>
    <w:link w:val="a4"/>
    <w:uiPriority w:val="99"/>
    <w:rsid w:val="00D41803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6">
    <w:name w:val="List Paragraph"/>
    <w:basedOn w:val="a"/>
    <w:uiPriority w:val="34"/>
    <w:qFormat/>
    <w:rsid w:val="00D418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80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1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uiPriority w:val="99"/>
    <w:qFormat/>
    <w:rsid w:val="00D41803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a5">
    <w:name w:val="Название Знак"/>
    <w:basedOn w:val="a0"/>
    <w:link w:val="a4"/>
    <w:uiPriority w:val="99"/>
    <w:rsid w:val="00D41803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6">
    <w:name w:val="List Paragraph"/>
    <w:basedOn w:val="a"/>
    <w:uiPriority w:val="34"/>
    <w:qFormat/>
    <w:rsid w:val="00D418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3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853</Words>
  <Characters>4867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Админ1</dc:creator>
  <cp:keywords/>
  <dc:description/>
  <cp:lastModifiedBy>Admin</cp:lastModifiedBy>
  <cp:revision>3</cp:revision>
  <dcterms:created xsi:type="dcterms:W3CDTF">2023-06-02T07:35:00Z</dcterms:created>
  <dcterms:modified xsi:type="dcterms:W3CDTF">2023-06-15T08:07:00Z</dcterms:modified>
</cp:coreProperties>
</file>