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360" w:rsidRPr="00610360" w:rsidRDefault="00610360" w:rsidP="00610360">
      <w:pPr>
        <w:spacing w:after="0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610360">
        <w:rPr>
          <w:rFonts w:ascii="Times New Roman" w:hAnsi="Times New Roman"/>
          <w:b/>
          <w:sz w:val="32"/>
          <w:szCs w:val="32"/>
        </w:rPr>
        <w:t>Добрый день, уважаемые коллеги!</w:t>
      </w:r>
    </w:p>
    <w:p w:rsidR="00610360" w:rsidRPr="00610360" w:rsidRDefault="00610360" w:rsidP="00610360">
      <w:pPr>
        <w:spacing w:after="0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610360" w:rsidRPr="00610360" w:rsidRDefault="00610360" w:rsidP="00610360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 w:rsidRPr="00610360">
        <w:rPr>
          <w:rFonts w:ascii="Times New Roman" w:hAnsi="Times New Roman"/>
          <w:b/>
          <w:sz w:val="32"/>
          <w:szCs w:val="32"/>
        </w:rPr>
        <w:t>Слайд 1</w:t>
      </w:r>
      <w:r w:rsidRPr="00610360">
        <w:rPr>
          <w:rFonts w:ascii="Times New Roman" w:hAnsi="Times New Roman"/>
          <w:sz w:val="32"/>
          <w:szCs w:val="32"/>
        </w:rPr>
        <w:t xml:space="preserve">.  Воспитание и развитие личности – один из ключевых приоритетов государственной политики в области образования. </w:t>
      </w:r>
    </w:p>
    <w:p w:rsidR="00610360" w:rsidRPr="00610360" w:rsidRDefault="00610360" w:rsidP="00610360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 w:rsidRPr="00610360">
        <w:rPr>
          <w:rFonts w:ascii="Times New Roman" w:hAnsi="Times New Roman"/>
          <w:sz w:val="32"/>
          <w:szCs w:val="32"/>
        </w:rPr>
        <w:t>В настоящее время с учетом новых государственных задач ведется работа по пересмотру подходов к</w:t>
      </w:r>
      <w:r w:rsidR="001A6643">
        <w:rPr>
          <w:rFonts w:ascii="Times New Roman" w:hAnsi="Times New Roman"/>
          <w:sz w:val="32"/>
          <w:szCs w:val="32"/>
        </w:rPr>
        <w:t xml:space="preserve"> реализации системы воспитания </w:t>
      </w:r>
      <w:r w:rsidRPr="00610360">
        <w:rPr>
          <w:rFonts w:ascii="Times New Roman" w:hAnsi="Times New Roman"/>
          <w:sz w:val="32"/>
          <w:szCs w:val="32"/>
        </w:rPr>
        <w:t>в Российской Федерации.</w:t>
      </w:r>
    </w:p>
    <w:p w:rsidR="00610360" w:rsidRPr="00610360" w:rsidRDefault="00610360" w:rsidP="00610360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 w:rsidRPr="00610360">
        <w:rPr>
          <w:rFonts w:ascii="Times New Roman" w:hAnsi="Times New Roman"/>
          <w:sz w:val="32"/>
          <w:szCs w:val="32"/>
        </w:rPr>
        <w:t>Тема воспитания была обозначена Президентом РФ Владимиром Владимировичем Путиным в Указе «О национальных целях развития Российской Федерации на период до 2030 года».</w:t>
      </w:r>
    </w:p>
    <w:p w:rsidR="00610360" w:rsidRPr="00610360" w:rsidRDefault="00610360" w:rsidP="00610360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 w:rsidRPr="00610360">
        <w:rPr>
          <w:rFonts w:ascii="Times New Roman" w:hAnsi="Times New Roman"/>
          <w:sz w:val="32"/>
          <w:szCs w:val="32"/>
        </w:rPr>
        <w:t>31 июля 2020 года был принят Федеральный закон №304-ФЗ «О внесении изменений в Федеральный закон «Об образовании в Российской Федерации» по вопросам воспитания обучающихся». В рамках данных инициатив с 1 января 2021 года в России стартовала реализация федерального проекта «Патриотическое воспитание» в рамках национального проекта «Образование».</w:t>
      </w:r>
    </w:p>
    <w:p w:rsidR="00610360" w:rsidRPr="00610360" w:rsidRDefault="00610360" w:rsidP="00610360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 w:rsidRPr="00610360">
        <w:rPr>
          <w:rFonts w:ascii="Times New Roman" w:hAnsi="Times New Roman"/>
          <w:b/>
          <w:bCs/>
          <w:sz w:val="32"/>
          <w:szCs w:val="32"/>
        </w:rPr>
        <w:t>Слайд 2.</w:t>
      </w:r>
      <w:r w:rsidRPr="00610360">
        <w:rPr>
          <w:rFonts w:ascii="Times New Roman" w:hAnsi="Times New Roman"/>
          <w:sz w:val="32"/>
          <w:szCs w:val="32"/>
        </w:rPr>
        <w:t xml:space="preserve"> Проект реализуется совместно с Общероссийской общественно-государственной детско-юношеской организацией «Российское движение школьников» (далее – РДШ), находится на контроле Администрации Президента Российской Федерации</w:t>
      </w:r>
    </w:p>
    <w:p w:rsidR="00610360" w:rsidRPr="00610360" w:rsidRDefault="00610360" w:rsidP="00610360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10360" w:rsidRPr="00610360" w:rsidRDefault="00610360" w:rsidP="00610360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 w:rsidRPr="00610360">
        <w:rPr>
          <w:rFonts w:ascii="Times New Roman" w:hAnsi="Times New Roman"/>
          <w:b/>
          <w:sz w:val="32"/>
          <w:szCs w:val="32"/>
        </w:rPr>
        <w:t>Слайд 3.</w:t>
      </w:r>
      <w:r w:rsidRPr="00610360">
        <w:rPr>
          <w:rFonts w:ascii="Times New Roman" w:hAnsi="Times New Roman"/>
          <w:sz w:val="32"/>
          <w:szCs w:val="32"/>
        </w:rPr>
        <w:t xml:space="preserve">  Федеральный проект «Патриотическое воспитание граждан Российской Федерации» национального проекта «Образование» реализуется в период с 2021 по 2024 годы. Проект направлен на укрепление воспитательной составляющей системы образования, будет способствовать всестороннему духовному, нравственному и интеллектуальному развитию детей и расширит их участие в принятии решений, которые затрагивают их права и интересы.</w:t>
      </w:r>
    </w:p>
    <w:p w:rsidR="00610360" w:rsidRPr="00610360" w:rsidRDefault="00610360" w:rsidP="00610360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10360" w:rsidRPr="00610360" w:rsidRDefault="00610360" w:rsidP="00610360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 w:rsidRPr="00610360">
        <w:rPr>
          <w:rFonts w:ascii="Times New Roman" w:hAnsi="Times New Roman"/>
          <w:b/>
          <w:sz w:val="32"/>
          <w:szCs w:val="32"/>
        </w:rPr>
        <w:t>Слайд 4.</w:t>
      </w:r>
      <w:r w:rsidRPr="00610360">
        <w:rPr>
          <w:rFonts w:ascii="Times New Roman" w:hAnsi="Times New Roman"/>
          <w:sz w:val="32"/>
          <w:szCs w:val="32"/>
        </w:rPr>
        <w:t xml:space="preserve">  В рамках реализации проекта «Патриотическое воспитание» одной из ключевых  задач является разработка и внедрение рабочих программ воспитания обучающихся в </w:t>
      </w:r>
      <w:r w:rsidRPr="00610360">
        <w:rPr>
          <w:rFonts w:ascii="Times New Roman" w:hAnsi="Times New Roman"/>
          <w:sz w:val="32"/>
          <w:szCs w:val="32"/>
        </w:rPr>
        <w:lastRenderedPageBreak/>
        <w:t>общеобразовательных организациях и профессиональных обр</w:t>
      </w:r>
      <w:r w:rsidR="001A6643">
        <w:rPr>
          <w:rFonts w:ascii="Times New Roman" w:hAnsi="Times New Roman"/>
          <w:sz w:val="32"/>
          <w:szCs w:val="32"/>
        </w:rPr>
        <w:t>азовательных организациях.</w:t>
      </w:r>
      <w:bookmarkStart w:id="0" w:name="_GoBack"/>
      <w:bookmarkEnd w:id="0"/>
    </w:p>
    <w:p w:rsidR="00610360" w:rsidRPr="00610360" w:rsidRDefault="00610360" w:rsidP="00610360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 w:rsidRPr="00610360">
        <w:rPr>
          <w:rFonts w:ascii="Times New Roman" w:hAnsi="Times New Roman"/>
          <w:sz w:val="32"/>
          <w:szCs w:val="32"/>
        </w:rPr>
        <w:t>В центре примерной программы в соответствии с Федеральными государственными образовательными стандартами общего образования находится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</w:t>
      </w:r>
    </w:p>
    <w:p w:rsidR="00610360" w:rsidRPr="00610360" w:rsidRDefault="00610360" w:rsidP="00610360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 w:rsidRPr="00610360">
        <w:rPr>
          <w:rFonts w:ascii="Times New Roman" w:hAnsi="Times New Roman"/>
          <w:sz w:val="32"/>
          <w:szCs w:val="32"/>
        </w:rPr>
        <w:t xml:space="preserve">Примерная программа одобрена на заседании Федерального учебно-методического объединения по общему образования 2 июня 2020 г. и размещена в реестре примерных основных общеобразовательных программ (https://fgosreestr.ru). </w:t>
      </w:r>
    </w:p>
    <w:p w:rsidR="00610360" w:rsidRPr="00610360" w:rsidRDefault="00610360" w:rsidP="00610360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360">
        <w:rPr>
          <w:rFonts w:ascii="Times New Roman" w:hAnsi="Times New Roman"/>
          <w:sz w:val="32"/>
          <w:szCs w:val="32"/>
        </w:rPr>
        <w:t>В соответствии с поправками, внесенными в федеральный закон от 29 декабря 2012 года № 273-ФЗ «Об образовании в Российской Федерации», право на участие в разработке рабочих программ воспитания и календарных планов воспитательной работы получают советы обучающихся, советы родителей (законных представителей) несовершеннолетних обучающихся, представительные органы обучающихся, мнение которых будет учитываться при принятии локальных нормативных актов образовательных организаций.</w:t>
      </w:r>
    </w:p>
    <w:p w:rsidR="00610360" w:rsidRPr="00610360" w:rsidRDefault="00610360" w:rsidP="00610360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 w:rsidRPr="00610360">
        <w:rPr>
          <w:rFonts w:ascii="Times New Roman" w:hAnsi="Times New Roman"/>
          <w:b/>
          <w:sz w:val="32"/>
          <w:szCs w:val="32"/>
        </w:rPr>
        <w:t xml:space="preserve">Слайд 5. </w:t>
      </w:r>
      <w:r w:rsidRPr="00610360">
        <w:rPr>
          <w:rFonts w:ascii="Times New Roman" w:hAnsi="Times New Roman"/>
          <w:sz w:val="32"/>
          <w:szCs w:val="32"/>
        </w:rPr>
        <w:t xml:space="preserve">  С сентября 2020 г. образовательные организации приступили к разработке и внедрению рабочих программ воспитания на основе примерной программы. С 1 сентября 2021 г. наличие и реализация рабочих программ воспитания и календарных планов воспитательной работы обязательны для всех образовательных организаций.</w:t>
      </w:r>
    </w:p>
    <w:p w:rsidR="00610360" w:rsidRPr="00610360" w:rsidRDefault="00610360" w:rsidP="00610360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 w:rsidRPr="00610360">
        <w:rPr>
          <w:rFonts w:ascii="Times New Roman" w:hAnsi="Times New Roman"/>
          <w:b/>
          <w:sz w:val="32"/>
          <w:szCs w:val="32"/>
        </w:rPr>
        <w:t>Слайд 6.</w:t>
      </w:r>
      <w:r w:rsidRPr="00610360">
        <w:rPr>
          <w:rFonts w:ascii="Times New Roman" w:hAnsi="Times New Roman"/>
          <w:sz w:val="32"/>
          <w:szCs w:val="32"/>
        </w:rPr>
        <w:t xml:space="preserve">  Программы воспитания четырёх  школ района, вошедших в пилотный проект, еще весной этого года прошли проверку специалистами  БИПКРО. По итогам проверки представленные программы были отнесены ко второй  группе, были выданы рекомендации по их доработке.</w:t>
      </w:r>
    </w:p>
    <w:p w:rsidR="00610360" w:rsidRPr="00610360" w:rsidRDefault="00610360" w:rsidP="00610360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 w:rsidRPr="00610360">
        <w:rPr>
          <w:rFonts w:ascii="Times New Roman" w:hAnsi="Times New Roman"/>
          <w:sz w:val="32"/>
          <w:szCs w:val="32"/>
        </w:rPr>
        <w:lastRenderedPageBreak/>
        <w:t>На встрече с региональными и муниципальными координаторами проекта, состоявшейся 18 августа 2021 года  в Москве,   министр просвещения Сергей Сергеевич Кравцов отметил, что программы воспитания не должны носить формальный характер. Каждая образовательная организация должна их составлять с учетом социокультурных особенностей, с учетом сохранения и трансляции сложившихся традиций, межпоколенческого взаимодействия и обеспечения преемственности поколений.</w:t>
      </w:r>
    </w:p>
    <w:p w:rsidR="00610360" w:rsidRPr="00610360" w:rsidRDefault="00610360" w:rsidP="00610360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 w:rsidRPr="00610360">
        <w:rPr>
          <w:rFonts w:ascii="Times New Roman" w:hAnsi="Times New Roman"/>
          <w:sz w:val="32"/>
          <w:szCs w:val="32"/>
        </w:rPr>
        <w:t>Особое внимание в рамках федерального проекта уделено развитию кадрового потенциала сферы воспитания.</w:t>
      </w:r>
    </w:p>
    <w:p w:rsidR="00610360" w:rsidRPr="00610360" w:rsidRDefault="00610360" w:rsidP="00610360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 w:rsidRPr="00610360">
        <w:rPr>
          <w:rFonts w:ascii="Times New Roman" w:hAnsi="Times New Roman"/>
          <w:b/>
          <w:sz w:val="32"/>
          <w:szCs w:val="32"/>
        </w:rPr>
        <w:t>Слайд 7.</w:t>
      </w:r>
      <w:r w:rsidRPr="00610360">
        <w:rPr>
          <w:rFonts w:ascii="Times New Roman" w:hAnsi="Times New Roman"/>
          <w:sz w:val="32"/>
          <w:szCs w:val="32"/>
        </w:rPr>
        <w:t xml:space="preserve"> Одним из ключевых шагов реализации  проекта является внедрение в общеобразовательных организациях пилотных субъектов Российской Федерации ставок советников директоров по воспитательной работе и взаимодействию с детскими общественными объединениями.</w:t>
      </w:r>
    </w:p>
    <w:p w:rsidR="00610360" w:rsidRPr="00610360" w:rsidRDefault="00610360" w:rsidP="00610360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 w:rsidRPr="00610360">
        <w:rPr>
          <w:rFonts w:ascii="Times New Roman" w:hAnsi="Times New Roman"/>
          <w:b/>
          <w:sz w:val="32"/>
          <w:szCs w:val="32"/>
        </w:rPr>
        <w:t>Слайд 8.</w:t>
      </w:r>
      <w:r w:rsidRPr="00610360">
        <w:rPr>
          <w:rFonts w:ascii="Times New Roman" w:hAnsi="Times New Roman"/>
          <w:sz w:val="32"/>
          <w:szCs w:val="32"/>
        </w:rPr>
        <w:t xml:space="preserve">  С этой целью </w:t>
      </w:r>
      <w:r w:rsidRPr="00610360">
        <w:rPr>
          <w:rFonts w:ascii="Times New Roman" w:eastAsia="Times New Roman" w:hAnsi="Times New Roman"/>
          <w:sz w:val="32"/>
          <w:szCs w:val="32"/>
          <w:lang w:eastAsia="ru-RU"/>
        </w:rPr>
        <w:t xml:space="preserve">10 февраля 2021 года  исполнительный директор Российского движения школьников Ирина Плещева и заместитель Министра просвещения РФ Денис Грибов подписали трехсторонние  дорожные карты с руководителями органов управления  регионов – пилотов по внедрению ставок советников директоров по воспитанию. </w:t>
      </w:r>
    </w:p>
    <w:p w:rsidR="00610360" w:rsidRPr="00610360" w:rsidRDefault="00610360" w:rsidP="00610360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 w:rsidRPr="00610360">
        <w:rPr>
          <w:rFonts w:ascii="Times New Roman" w:hAnsi="Times New Roman"/>
          <w:sz w:val="32"/>
          <w:szCs w:val="32"/>
        </w:rPr>
        <w:t xml:space="preserve">Данное нововведение позволит организовать воспитательный процесс </w:t>
      </w:r>
      <w:r w:rsidRPr="00610360">
        <w:rPr>
          <w:rFonts w:ascii="Times New Roman" w:hAnsi="Times New Roman"/>
          <w:sz w:val="32"/>
          <w:szCs w:val="32"/>
        </w:rPr>
        <w:br/>
        <w:t>и поддержать социальные инициативы обучающихся с учетом индивидуальных потребностей по единому федеральному стандарту с применением региональных и муниципальных особенностей. Также оно позволит оперативно реагировать на сложившиеся в обществе ситуации (в том числе критические) в отношении общеобразовательной организации и процесса внутри нее.</w:t>
      </w:r>
    </w:p>
    <w:p w:rsidR="00610360" w:rsidRPr="00610360" w:rsidRDefault="00610360" w:rsidP="00610360">
      <w:pPr>
        <w:spacing w:after="0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610360">
        <w:rPr>
          <w:rFonts w:ascii="Times New Roman" w:eastAsia="Times New Roman" w:hAnsi="Times New Roman"/>
          <w:b/>
          <w:sz w:val="32"/>
          <w:szCs w:val="32"/>
          <w:lang w:eastAsia="ru-RU"/>
        </w:rPr>
        <w:t>Слайд 9.</w:t>
      </w:r>
      <w:r w:rsidRPr="00610360">
        <w:rPr>
          <w:rFonts w:ascii="Times New Roman" w:eastAsia="Times New Roman" w:hAnsi="Times New Roman"/>
          <w:sz w:val="32"/>
          <w:szCs w:val="32"/>
          <w:lang w:eastAsia="ru-RU"/>
        </w:rPr>
        <w:t xml:space="preserve"> В феврале же стартовал конкурс на замещение должности советника директора по воспитанию на сайте Корпоративного университета РДШ. За право стать участниками </w:t>
      </w:r>
      <w:r w:rsidRPr="00610360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программы боролись более 6 тысяч участников конкурса «Навигаторы детства», организованного Минпросвещения и Российским движением школьников.</w:t>
      </w:r>
    </w:p>
    <w:p w:rsidR="00610360" w:rsidRPr="00610360" w:rsidRDefault="00610360" w:rsidP="00610360">
      <w:pPr>
        <w:spacing w:after="0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610360">
        <w:rPr>
          <w:rFonts w:ascii="Times New Roman" w:eastAsia="Times New Roman" w:hAnsi="Times New Roman"/>
          <w:b/>
          <w:sz w:val="32"/>
          <w:szCs w:val="32"/>
          <w:lang w:eastAsia="ru-RU"/>
        </w:rPr>
        <w:t>Слайд 10.</w:t>
      </w:r>
      <w:r w:rsidRPr="00610360">
        <w:rPr>
          <w:rFonts w:ascii="Times New Roman" w:eastAsia="Times New Roman" w:hAnsi="Times New Roman"/>
          <w:sz w:val="32"/>
          <w:szCs w:val="32"/>
          <w:lang w:eastAsia="ru-RU"/>
        </w:rPr>
        <w:t xml:space="preserve">  Победили 2,5 тысячи из них. В их числе 7 представителей нашего района. По результатам участия в конкурсе они прошли обучение по дополнительной профессиональной программе «Воспитательная деятельность в общеобразовательной организации». Программа обучения рассчитана на 106 часов и проходила в два этапа:  онлайн обучение на сайте Корпоративного университета РДШ и очный этап в МДЦ «Артек». </w:t>
      </w:r>
    </w:p>
    <w:p w:rsidR="00610360" w:rsidRPr="00610360" w:rsidRDefault="00610360" w:rsidP="00610360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 w:rsidRPr="00610360">
        <w:rPr>
          <w:rFonts w:ascii="Times New Roman" w:eastAsia="Times New Roman" w:hAnsi="Times New Roman"/>
          <w:sz w:val="32"/>
          <w:szCs w:val="32"/>
          <w:lang w:eastAsia="ru-RU"/>
        </w:rPr>
        <w:t xml:space="preserve"> По квоте району выделены 5 ставок советников: </w:t>
      </w:r>
      <w:r w:rsidRPr="00610360">
        <w:rPr>
          <w:rFonts w:ascii="Times New Roman" w:hAnsi="Times New Roman"/>
          <w:sz w:val="32"/>
          <w:szCs w:val="32"/>
        </w:rPr>
        <w:t xml:space="preserve">1 ставка муниципального  координатора и 4 ставки советников в образовательных организациях. Все они трудоустроены в ФГБУ «Российский детско-юношеский центр» (эксперты отдела реализации программ и проектов в сфере  патриотического воспитания граждан). </w:t>
      </w:r>
    </w:p>
    <w:p w:rsidR="00610360" w:rsidRPr="00610360" w:rsidRDefault="00610360" w:rsidP="00610360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 w:rsidRPr="00610360">
        <w:rPr>
          <w:rFonts w:ascii="Times New Roman" w:hAnsi="Times New Roman"/>
          <w:b/>
          <w:sz w:val="32"/>
          <w:szCs w:val="32"/>
        </w:rPr>
        <w:t>Слайд 11.</w:t>
      </w:r>
      <w:r w:rsidRPr="00610360">
        <w:rPr>
          <w:rFonts w:ascii="Times New Roman" w:hAnsi="Times New Roman"/>
          <w:sz w:val="32"/>
          <w:szCs w:val="32"/>
        </w:rPr>
        <w:t xml:space="preserve"> Задачами муниципального координатора является координация работы советников директора по работе с детскими объединениями на территории муниципального образования, организация взаимодействия с региональным куратором, муниципальными органами управления образованием. </w:t>
      </w:r>
    </w:p>
    <w:p w:rsidR="00610360" w:rsidRPr="00610360" w:rsidRDefault="00610360" w:rsidP="00610360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 w:rsidRPr="00610360">
        <w:rPr>
          <w:rFonts w:ascii="Times New Roman" w:hAnsi="Times New Roman"/>
          <w:b/>
          <w:sz w:val="32"/>
          <w:szCs w:val="32"/>
        </w:rPr>
        <w:t>Слайд 12.</w:t>
      </w:r>
      <w:r w:rsidRPr="00610360">
        <w:rPr>
          <w:rFonts w:ascii="Times New Roman" w:hAnsi="Times New Roman"/>
          <w:sz w:val="32"/>
          <w:szCs w:val="32"/>
        </w:rPr>
        <w:t xml:space="preserve"> Основным видом деятельности советника  директора по работе с детскими объединениями (вводятся в Выгоничской, Лопушской, Кокинской и Красносельских школах) является воспитательная деятельность. Их задача помочь «настроить» воспитательную работу в рамках разрабатываемых рабочих программ воспитания и календарных планов воспитательной работы с учетом имеющихся инфраструктурных ресурсов и человеческого потенциала, организовать работу первичных отделений РДШ.</w:t>
      </w:r>
    </w:p>
    <w:p w:rsidR="00610360" w:rsidRPr="00610360" w:rsidRDefault="00610360" w:rsidP="00610360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 w:rsidRPr="00610360">
        <w:rPr>
          <w:rFonts w:ascii="Times New Roman" w:hAnsi="Times New Roman"/>
          <w:b/>
          <w:sz w:val="32"/>
          <w:szCs w:val="32"/>
        </w:rPr>
        <w:t>Слайд 13.</w:t>
      </w:r>
      <w:r w:rsidRPr="00610360">
        <w:rPr>
          <w:rFonts w:ascii="Times New Roman" w:hAnsi="Times New Roman"/>
          <w:sz w:val="32"/>
          <w:szCs w:val="32"/>
        </w:rPr>
        <w:t xml:space="preserve"> Показатели деятельности советников: </w:t>
      </w:r>
    </w:p>
    <w:p w:rsidR="00610360" w:rsidRPr="00610360" w:rsidRDefault="00610360" w:rsidP="00610360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 w:rsidRPr="00610360">
        <w:rPr>
          <w:rFonts w:ascii="Times New Roman" w:hAnsi="Times New Roman"/>
          <w:sz w:val="32"/>
          <w:szCs w:val="32"/>
        </w:rPr>
        <w:t xml:space="preserve">- рост уровня вовлеченности обучающихся в общественно-полезную деятельность; </w:t>
      </w:r>
    </w:p>
    <w:p w:rsidR="00610360" w:rsidRPr="00610360" w:rsidRDefault="00610360" w:rsidP="00610360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 w:rsidRPr="00610360">
        <w:rPr>
          <w:rFonts w:ascii="Times New Roman" w:hAnsi="Times New Roman"/>
          <w:sz w:val="32"/>
          <w:szCs w:val="32"/>
        </w:rPr>
        <w:t xml:space="preserve">- рост уровня вовлеченности во внеурочную деятельность; </w:t>
      </w:r>
    </w:p>
    <w:p w:rsidR="00610360" w:rsidRPr="00610360" w:rsidRDefault="00610360" w:rsidP="00610360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 w:rsidRPr="00610360">
        <w:rPr>
          <w:rFonts w:ascii="Times New Roman" w:hAnsi="Times New Roman"/>
          <w:sz w:val="32"/>
          <w:szCs w:val="32"/>
        </w:rPr>
        <w:lastRenderedPageBreak/>
        <w:t xml:space="preserve">- адресное вовлечение трудных / нестандартных подростков в различные виды деятельности; </w:t>
      </w:r>
    </w:p>
    <w:p w:rsidR="00610360" w:rsidRPr="00610360" w:rsidRDefault="00610360" w:rsidP="00610360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 w:rsidRPr="00610360">
        <w:rPr>
          <w:rFonts w:ascii="Times New Roman" w:hAnsi="Times New Roman"/>
          <w:sz w:val="32"/>
          <w:szCs w:val="32"/>
        </w:rPr>
        <w:t xml:space="preserve">- снижение подростковой преступности; </w:t>
      </w:r>
    </w:p>
    <w:p w:rsidR="00610360" w:rsidRPr="00610360" w:rsidRDefault="00610360" w:rsidP="00610360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 w:rsidRPr="00610360">
        <w:rPr>
          <w:rFonts w:ascii="Times New Roman" w:hAnsi="Times New Roman"/>
          <w:sz w:val="32"/>
          <w:szCs w:val="32"/>
        </w:rPr>
        <w:t xml:space="preserve">- организация мероприятий по работе с родителями (законными представителями); </w:t>
      </w:r>
    </w:p>
    <w:p w:rsidR="00610360" w:rsidRDefault="00610360" w:rsidP="00610360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 w:rsidRPr="00610360">
        <w:rPr>
          <w:rFonts w:ascii="Times New Roman" w:hAnsi="Times New Roman"/>
          <w:sz w:val="32"/>
          <w:szCs w:val="32"/>
        </w:rPr>
        <w:t xml:space="preserve">- увеличение количества обучающихся, принимающих участие в различных конкурсах, проектах, мероприятиях. </w:t>
      </w:r>
    </w:p>
    <w:p w:rsidR="006635D9" w:rsidRDefault="006635D9" w:rsidP="00610360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словам советника президента Фурсенко Александра Александровича «советники – это те люди, кто возьмет на себя ответственность стать лидером, их цель- не советовать, а стать детям другом, подталкивая их к деятельности, проявлению себя, своих возможностей».</w:t>
      </w:r>
    </w:p>
    <w:p w:rsidR="006635D9" w:rsidRPr="00610360" w:rsidRDefault="006635D9" w:rsidP="00610360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635D9" w:rsidRPr="00610360" w:rsidRDefault="00610360" w:rsidP="006635D9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 w:rsidRPr="00610360">
        <w:rPr>
          <w:rFonts w:ascii="Times New Roman" w:hAnsi="Times New Roman"/>
          <w:sz w:val="32"/>
          <w:szCs w:val="32"/>
        </w:rPr>
        <w:t>Но делать они это должны не в одиночку.</w:t>
      </w:r>
      <w:r w:rsidR="006635D9">
        <w:rPr>
          <w:rFonts w:ascii="Times New Roman" w:hAnsi="Times New Roman"/>
          <w:sz w:val="32"/>
          <w:szCs w:val="32"/>
        </w:rPr>
        <w:t xml:space="preserve"> Кравцов Сергей Сергеевич отметил, что нельзя на советников сваливать всю работу по воспитанию в учреждении,  советник – это член команды по построению воспитательного процесса.</w:t>
      </w:r>
    </w:p>
    <w:p w:rsidR="00610360" w:rsidRPr="00610360" w:rsidRDefault="00610360" w:rsidP="00610360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10360" w:rsidRPr="00610360" w:rsidRDefault="00610360" w:rsidP="00610360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 w:rsidRPr="00610360">
        <w:rPr>
          <w:rFonts w:ascii="Times New Roman" w:hAnsi="Times New Roman"/>
          <w:sz w:val="32"/>
          <w:szCs w:val="32"/>
        </w:rPr>
        <w:t>Анализируя деятельность специалистов, курирующих вопросы воспитания и реализующих воспитательные воздействия на обучающихся в образовательной организации</w:t>
      </w:r>
      <w:r w:rsidR="006635D9">
        <w:rPr>
          <w:rFonts w:ascii="Times New Roman" w:hAnsi="Times New Roman"/>
          <w:sz w:val="32"/>
          <w:szCs w:val="32"/>
        </w:rPr>
        <w:t xml:space="preserve">, к сожалению, </w:t>
      </w:r>
      <w:r w:rsidRPr="00610360">
        <w:rPr>
          <w:rFonts w:ascii="Times New Roman" w:hAnsi="Times New Roman"/>
          <w:sz w:val="32"/>
          <w:szCs w:val="32"/>
        </w:rPr>
        <w:t xml:space="preserve"> мы зачастую видим картину, </w:t>
      </w:r>
      <w:r w:rsidR="006635D9">
        <w:rPr>
          <w:rFonts w:ascii="Times New Roman" w:hAnsi="Times New Roman"/>
          <w:sz w:val="32"/>
          <w:szCs w:val="32"/>
        </w:rPr>
        <w:t xml:space="preserve">когда </w:t>
      </w:r>
      <w:r w:rsidRPr="00610360">
        <w:rPr>
          <w:rFonts w:ascii="Times New Roman" w:hAnsi="Times New Roman"/>
          <w:sz w:val="32"/>
          <w:szCs w:val="32"/>
        </w:rPr>
        <w:t xml:space="preserve"> узкопрофильные специалисты школы (педагог-психолог, социальный педагог, вожатая, педагог-организатор, классный руководитель, библиотекарь и др.), оказывающий каждый в своей части воспитательное воздействие на обучающихся</w:t>
      </w:r>
      <w:r w:rsidR="006635D9">
        <w:rPr>
          <w:rFonts w:ascii="Times New Roman" w:hAnsi="Times New Roman"/>
          <w:sz w:val="32"/>
          <w:szCs w:val="32"/>
        </w:rPr>
        <w:t xml:space="preserve"> и </w:t>
      </w:r>
      <w:r w:rsidRPr="00610360">
        <w:rPr>
          <w:rFonts w:ascii="Times New Roman" w:hAnsi="Times New Roman"/>
          <w:sz w:val="32"/>
          <w:szCs w:val="32"/>
        </w:rPr>
        <w:t xml:space="preserve">зачастую имеют разные несовпадающие цели воспитания, разное содержание воспитательного воздействия, разные средства воспитания. Это несоответствие отражается в планах и анализах работы и прочих нормативных документах и продуктах деятельности. Одни делают упор на воспитание «всесторонне развитых личностей», другие прививают «ценности гражданского общества», третьи внедряют правовую культуру, четвёртые оказывают профилактическое воздействие, в рамках </w:t>
      </w:r>
      <w:r w:rsidRPr="00610360">
        <w:rPr>
          <w:rFonts w:ascii="Times New Roman" w:hAnsi="Times New Roman"/>
          <w:sz w:val="32"/>
          <w:szCs w:val="32"/>
        </w:rPr>
        <w:lastRenderedPageBreak/>
        <w:t xml:space="preserve">девиаций, пятые агитируют за здоровый образ жизни, шестые ратуют за ценности искусства и культуры и т.д. и т.п. </w:t>
      </w:r>
    </w:p>
    <w:p w:rsidR="00610360" w:rsidRPr="00610360" w:rsidRDefault="00610360" w:rsidP="00610360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 w:rsidRPr="00610360">
        <w:rPr>
          <w:rFonts w:ascii="Times New Roman" w:hAnsi="Times New Roman"/>
          <w:b/>
          <w:sz w:val="32"/>
          <w:szCs w:val="32"/>
        </w:rPr>
        <w:t>Слайд 14.</w:t>
      </w:r>
      <w:r w:rsidRPr="00610360">
        <w:rPr>
          <w:rFonts w:ascii="Times New Roman" w:hAnsi="Times New Roman"/>
          <w:sz w:val="32"/>
          <w:szCs w:val="32"/>
        </w:rPr>
        <w:t xml:space="preserve">  Поэтому в рамках реализации проекта «Патриотическое воспитание» предлагается выстроить работу путем создания коллегиального органа управления общеобразовательной организации (Штаб воспитательной работы общеобразовательной организации), в состав которого войдут работники общеобразовательной организации, а также иные заинтересованные лица, объединенные едиными целями, содержанием </w:t>
      </w:r>
      <w:r w:rsidRPr="00610360">
        <w:rPr>
          <w:rFonts w:ascii="Times New Roman" w:hAnsi="Times New Roman"/>
          <w:sz w:val="32"/>
          <w:szCs w:val="32"/>
        </w:rPr>
        <w:br/>
        <w:t>и стратегиями воспитательной работы.</w:t>
      </w:r>
    </w:p>
    <w:p w:rsidR="00610360" w:rsidRDefault="00610360" w:rsidP="00610360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 w:rsidRPr="00610360">
        <w:rPr>
          <w:rFonts w:ascii="Times New Roman" w:hAnsi="Times New Roman"/>
          <w:sz w:val="32"/>
          <w:szCs w:val="32"/>
        </w:rPr>
        <w:t>Это нужно для того,  чтобы многослойную систему воспитания общеобразовательной организации привести к единству, а определить согласованную, совместно выработанную задачу воспитания, находящую своё отражение в программе социализации и воспитания; привести  к единой стратегии взаимодействия многообразие средств различных (узкопрофильных) специалистов. В результате такого взаимодействия получается работа единой команды</w:t>
      </w:r>
      <w:r w:rsidR="00063A45">
        <w:rPr>
          <w:rFonts w:ascii="Times New Roman" w:hAnsi="Times New Roman"/>
          <w:sz w:val="32"/>
          <w:szCs w:val="32"/>
        </w:rPr>
        <w:t>. Только сообща мы можем дать ронять детям, что на них лежит ответственность за себя, за друзей, за близких и за страну.</w:t>
      </w:r>
    </w:p>
    <w:p w:rsidR="00063A45" w:rsidRPr="00610360" w:rsidRDefault="00063A45" w:rsidP="00610360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10360" w:rsidRPr="00610360" w:rsidRDefault="00610360" w:rsidP="00610360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360">
        <w:rPr>
          <w:rFonts w:ascii="Times New Roman" w:hAnsi="Times New Roman"/>
          <w:b/>
          <w:sz w:val="32"/>
          <w:szCs w:val="32"/>
        </w:rPr>
        <w:t>Слайд 15.</w:t>
      </w:r>
      <w:r w:rsidRPr="00610360">
        <w:rPr>
          <w:rFonts w:ascii="Times New Roman" w:hAnsi="Times New Roman"/>
          <w:sz w:val="32"/>
          <w:szCs w:val="32"/>
        </w:rPr>
        <w:t xml:space="preserve">  Как отметил  замминистра просвещения Денис Грибов: «Мне кажется, любой родитель будет благодарен, если </w:t>
      </w:r>
      <w:r w:rsidR="00063A45" w:rsidRPr="00610360">
        <w:rPr>
          <w:rFonts w:ascii="Times New Roman" w:hAnsi="Times New Roman"/>
          <w:sz w:val="32"/>
          <w:szCs w:val="32"/>
        </w:rPr>
        <w:t>те ценности, которые нужны</w:t>
      </w:r>
      <w:r w:rsidR="00063A45">
        <w:rPr>
          <w:rFonts w:ascii="Times New Roman" w:hAnsi="Times New Roman"/>
          <w:sz w:val="32"/>
          <w:szCs w:val="32"/>
        </w:rPr>
        <w:t>,</w:t>
      </w:r>
      <w:r w:rsidR="00063A45" w:rsidRPr="00610360">
        <w:rPr>
          <w:rFonts w:ascii="Times New Roman" w:hAnsi="Times New Roman"/>
          <w:sz w:val="32"/>
          <w:szCs w:val="32"/>
        </w:rPr>
        <w:t xml:space="preserve"> будут прививаться </w:t>
      </w:r>
      <w:r w:rsidRPr="00610360">
        <w:rPr>
          <w:rFonts w:ascii="Times New Roman" w:hAnsi="Times New Roman"/>
          <w:sz w:val="32"/>
          <w:szCs w:val="32"/>
        </w:rPr>
        <w:t xml:space="preserve">не только внутри семьи, но и </w:t>
      </w:r>
      <w:r w:rsidR="00063A45" w:rsidRPr="00610360">
        <w:rPr>
          <w:rFonts w:ascii="Times New Roman" w:hAnsi="Times New Roman"/>
          <w:sz w:val="32"/>
          <w:szCs w:val="32"/>
        </w:rPr>
        <w:t xml:space="preserve">абсолютно доступно и популярно разъясняться </w:t>
      </w:r>
      <w:r w:rsidRPr="00610360">
        <w:rPr>
          <w:rFonts w:ascii="Times New Roman" w:hAnsi="Times New Roman"/>
          <w:sz w:val="32"/>
          <w:szCs w:val="32"/>
        </w:rPr>
        <w:t>в рамках образовательного процесса</w:t>
      </w:r>
      <w:r w:rsidR="00063A45">
        <w:rPr>
          <w:rFonts w:ascii="Times New Roman" w:hAnsi="Times New Roman"/>
          <w:sz w:val="32"/>
          <w:szCs w:val="32"/>
        </w:rPr>
        <w:t xml:space="preserve">, </w:t>
      </w:r>
      <w:r w:rsidRPr="00610360">
        <w:rPr>
          <w:rFonts w:ascii="Times New Roman" w:hAnsi="Times New Roman"/>
          <w:sz w:val="32"/>
          <w:szCs w:val="32"/>
        </w:rPr>
        <w:t>&lt;...&gt; и к выходу во взрослую жизнь [</w:t>
      </w:r>
      <w:r w:rsidR="00063A45">
        <w:rPr>
          <w:rFonts w:ascii="Times New Roman" w:hAnsi="Times New Roman"/>
          <w:sz w:val="32"/>
          <w:szCs w:val="32"/>
        </w:rPr>
        <w:t xml:space="preserve">учащимся </w:t>
      </w:r>
      <w:r w:rsidRPr="00610360">
        <w:rPr>
          <w:rFonts w:ascii="Times New Roman" w:hAnsi="Times New Roman"/>
          <w:sz w:val="32"/>
          <w:szCs w:val="32"/>
        </w:rPr>
        <w:t>были</w:t>
      </w:r>
      <w:r w:rsidR="00063A45">
        <w:rPr>
          <w:rFonts w:ascii="Times New Roman" w:hAnsi="Times New Roman"/>
          <w:sz w:val="32"/>
          <w:szCs w:val="32"/>
        </w:rPr>
        <w:t xml:space="preserve"> бы</w:t>
      </w:r>
      <w:r w:rsidRPr="00610360">
        <w:rPr>
          <w:rFonts w:ascii="Times New Roman" w:hAnsi="Times New Roman"/>
          <w:sz w:val="32"/>
          <w:szCs w:val="32"/>
        </w:rPr>
        <w:t>] привиты те правильные ценности, которые нужны: это семья, дружба, взаимовыручка, в том числе на примерах тех героических образов, которые сегодня есть вокруг нас».</w:t>
      </w:r>
    </w:p>
    <w:p w:rsidR="00610360" w:rsidRPr="00610360" w:rsidRDefault="00610360" w:rsidP="00610360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610360" w:rsidRPr="00610360" w:rsidRDefault="00610360" w:rsidP="00610360">
      <w:pPr>
        <w:spacing w:after="0"/>
        <w:jc w:val="both"/>
        <w:rPr>
          <w:rFonts w:ascii="Times New Roman" w:hAnsi="Times New Roman"/>
          <w:sz w:val="32"/>
          <w:szCs w:val="32"/>
        </w:rPr>
      </w:pPr>
      <w:bookmarkStart w:id="1" w:name="_Hlk80961177"/>
      <w:r w:rsidRPr="00610360">
        <w:rPr>
          <w:rFonts w:ascii="Times New Roman" w:hAnsi="Times New Roman"/>
          <w:b/>
          <w:sz w:val="32"/>
          <w:szCs w:val="32"/>
        </w:rPr>
        <w:t>Слайд 16.</w:t>
      </w:r>
      <w:bookmarkEnd w:id="1"/>
      <w:r w:rsidRPr="00E32F77">
        <w:rPr>
          <w:rFonts w:ascii="Times New Roman" w:hAnsi="Times New Roman"/>
          <w:sz w:val="32"/>
          <w:szCs w:val="32"/>
        </w:rPr>
        <w:t>В Брянской области определены 4 итоговые результата Регионального проекта:</w:t>
      </w:r>
    </w:p>
    <w:p w:rsidR="00610360" w:rsidRPr="00E32F77" w:rsidRDefault="00610360" w:rsidP="00610360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E32F77">
        <w:rPr>
          <w:rFonts w:ascii="Times New Roman" w:hAnsi="Times New Roman"/>
          <w:sz w:val="32"/>
          <w:szCs w:val="32"/>
        </w:rPr>
        <w:lastRenderedPageBreak/>
        <w:t>- Обеспечение разработки и внедрения рабочих программ воспитания обучающихся в общеобразовательных организациях и профессиональных образовательных организациях: по окончанию 2021 г. – 90 %, к 31.12.2024 г. – 100 %.</w:t>
      </w:r>
    </w:p>
    <w:p w:rsidR="00610360" w:rsidRPr="00E32F77" w:rsidRDefault="00610360" w:rsidP="00610360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E32F77">
        <w:rPr>
          <w:rFonts w:ascii="Times New Roman" w:hAnsi="Times New Roman"/>
          <w:sz w:val="32"/>
          <w:szCs w:val="32"/>
        </w:rPr>
        <w:t xml:space="preserve"> - Увеличение численности детей и молодежи в возрасте до 30 лет, вовлеченных в социально активную деятельность, через увеличение охвата патриотическими проектами: по окончанию 2021 г. – 55 тыс. человек, к 31.12.2024 г. – 102 тыс. человек.</w:t>
      </w:r>
    </w:p>
    <w:p w:rsidR="00610360" w:rsidRPr="00610360" w:rsidRDefault="00610360" w:rsidP="00610360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610360" w:rsidRPr="00E32F77" w:rsidRDefault="00610360" w:rsidP="00610360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610360">
        <w:rPr>
          <w:rFonts w:ascii="Times New Roman" w:hAnsi="Times New Roman"/>
          <w:b/>
          <w:sz w:val="32"/>
          <w:szCs w:val="32"/>
        </w:rPr>
        <w:t>Слайд 17.</w:t>
      </w:r>
      <w:r w:rsidRPr="00E32F77">
        <w:rPr>
          <w:rFonts w:ascii="Times New Roman" w:hAnsi="Times New Roman"/>
          <w:sz w:val="32"/>
          <w:szCs w:val="32"/>
        </w:rPr>
        <w:t>- Разработка и реализация комплекса мер, направленных на развитие системы гражданского и патриотического воспитания учащихся общеобразовательных организаций: на начало 2021 г. – 0 человек, к 31.12.2024 г. – 196 человек.</w:t>
      </w:r>
    </w:p>
    <w:p w:rsidR="00610360" w:rsidRPr="00E32F77" w:rsidRDefault="00610360" w:rsidP="00610360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E32F77">
        <w:rPr>
          <w:rFonts w:ascii="Times New Roman" w:hAnsi="Times New Roman"/>
          <w:sz w:val="32"/>
          <w:szCs w:val="32"/>
        </w:rPr>
        <w:t>- Создание условий для развития системы межпоколенческого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молодежи: по окончанию 2021 г. – 5967 человек, к 31.12.2024 г. – 6562 человек.</w:t>
      </w:r>
    </w:p>
    <w:p w:rsidR="00610360" w:rsidRPr="00610360" w:rsidRDefault="00610360" w:rsidP="00610360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610360" w:rsidRPr="00610360" w:rsidRDefault="00610360" w:rsidP="00610360">
      <w:pPr>
        <w:spacing w:after="0"/>
        <w:jc w:val="both"/>
        <w:rPr>
          <w:rFonts w:ascii="Times New Roman" w:hAnsi="Times New Roman"/>
          <w:sz w:val="32"/>
          <w:szCs w:val="32"/>
        </w:rPr>
      </w:pPr>
      <w:bookmarkStart w:id="2" w:name="_Hlk80960854"/>
      <w:r w:rsidRPr="00610360">
        <w:rPr>
          <w:rFonts w:ascii="Times New Roman" w:hAnsi="Times New Roman"/>
          <w:b/>
          <w:sz w:val="32"/>
          <w:szCs w:val="32"/>
        </w:rPr>
        <w:t>Слайд 18.</w:t>
      </w:r>
      <w:bookmarkEnd w:id="2"/>
      <w:r w:rsidRPr="00610360">
        <w:rPr>
          <w:rFonts w:ascii="Times New Roman" w:hAnsi="Times New Roman"/>
          <w:sz w:val="32"/>
          <w:szCs w:val="32"/>
        </w:rPr>
        <w:t>Таким образом, реализация проекта «Патриотическое воспитание», основная цель которого –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 станет ресурсной базой для дальнейшей реализации поправок в Федеральный закон «Об образовании в Российской Федерации», направленных на организацию и осуществление воспитательной работы.</w:t>
      </w:r>
    </w:p>
    <w:p w:rsidR="00610360" w:rsidRPr="00610360" w:rsidRDefault="00610360" w:rsidP="00610360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610360" w:rsidRPr="00610360" w:rsidRDefault="00610360" w:rsidP="00610360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10360" w:rsidRPr="00610360" w:rsidRDefault="00610360" w:rsidP="00610360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 w:rsidRPr="00610360">
        <w:rPr>
          <w:rFonts w:ascii="Times New Roman" w:hAnsi="Times New Roman"/>
          <w:sz w:val="32"/>
          <w:szCs w:val="32"/>
        </w:rPr>
        <w:t>Спасибо за внимание.</w:t>
      </w:r>
    </w:p>
    <w:p w:rsidR="00610360" w:rsidRPr="00610360" w:rsidRDefault="00610360" w:rsidP="00610360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10360" w:rsidRPr="00610360" w:rsidRDefault="00610360" w:rsidP="00610360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10360" w:rsidRPr="00610360" w:rsidRDefault="00610360" w:rsidP="00610360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10360" w:rsidRPr="00610360" w:rsidRDefault="00610360" w:rsidP="00610360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10360" w:rsidRPr="00610360" w:rsidRDefault="00610360" w:rsidP="00610360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10360" w:rsidRPr="00610360" w:rsidRDefault="00610360" w:rsidP="00610360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264D0B" w:rsidRPr="00610360" w:rsidRDefault="00264D0B">
      <w:pPr>
        <w:rPr>
          <w:rFonts w:ascii="Times New Roman" w:hAnsi="Times New Roman"/>
          <w:sz w:val="32"/>
          <w:szCs w:val="32"/>
        </w:rPr>
      </w:pPr>
    </w:p>
    <w:sectPr w:rsidR="00264D0B" w:rsidRPr="00610360" w:rsidSect="0066624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225" w:rsidRDefault="00F05225" w:rsidP="001A6643">
      <w:pPr>
        <w:spacing w:after="0" w:line="240" w:lineRule="auto"/>
      </w:pPr>
      <w:r>
        <w:separator/>
      </w:r>
    </w:p>
  </w:endnote>
  <w:endnote w:type="continuationSeparator" w:id="1">
    <w:p w:rsidR="00F05225" w:rsidRDefault="00F05225" w:rsidP="001A6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7302983"/>
      <w:docPartObj>
        <w:docPartGallery w:val="Page Numbers (Bottom of Page)"/>
        <w:docPartUnique/>
      </w:docPartObj>
    </w:sdtPr>
    <w:sdtContent>
      <w:p w:rsidR="001A6643" w:rsidRDefault="0066624B">
        <w:pPr>
          <w:pStyle w:val="a5"/>
          <w:jc w:val="right"/>
        </w:pPr>
        <w:r>
          <w:fldChar w:fldCharType="begin"/>
        </w:r>
        <w:r w:rsidR="001A6643">
          <w:instrText>PAGE   \* MERGEFORMAT</w:instrText>
        </w:r>
        <w:r>
          <w:fldChar w:fldCharType="separate"/>
        </w:r>
        <w:r w:rsidR="000625CA">
          <w:rPr>
            <w:noProof/>
          </w:rPr>
          <w:t>6</w:t>
        </w:r>
        <w:r>
          <w:fldChar w:fldCharType="end"/>
        </w:r>
      </w:p>
    </w:sdtContent>
  </w:sdt>
  <w:p w:rsidR="001A6643" w:rsidRDefault="001A664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225" w:rsidRDefault="00F05225" w:rsidP="001A6643">
      <w:pPr>
        <w:spacing w:after="0" w:line="240" w:lineRule="auto"/>
      </w:pPr>
      <w:r>
        <w:separator/>
      </w:r>
    </w:p>
  </w:footnote>
  <w:footnote w:type="continuationSeparator" w:id="1">
    <w:p w:rsidR="00F05225" w:rsidRDefault="00F05225" w:rsidP="001A66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0360"/>
    <w:rsid w:val="000625CA"/>
    <w:rsid w:val="00063A45"/>
    <w:rsid w:val="001A6643"/>
    <w:rsid w:val="00264D0B"/>
    <w:rsid w:val="00610360"/>
    <w:rsid w:val="006635D9"/>
    <w:rsid w:val="0066624B"/>
    <w:rsid w:val="00F05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664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A6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6643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A6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664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cp:lastPrinted>2021-08-30T06:41:00Z</cp:lastPrinted>
  <dcterms:created xsi:type="dcterms:W3CDTF">2021-08-27T09:54:00Z</dcterms:created>
  <dcterms:modified xsi:type="dcterms:W3CDTF">2021-08-31T15:59:00Z</dcterms:modified>
</cp:coreProperties>
</file>