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DD" w:rsidRPr="006E75B5" w:rsidRDefault="0060281A" w:rsidP="009D22DD">
      <w:pPr>
        <w:jc w:val="center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t xml:space="preserve"> </w:t>
      </w:r>
      <w:r w:rsidR="00D84506">
        <w:rPr>
          <w:b/>
          <w:sz w:val="28"/>
          <w:szCs w:val="28"/>
        </w:rPr>
        <w:t xml:space="preserve">МБУ </w:t>
      </w:r>
      <w:r w:rsidRPr="006E75B5">
        <w:rPr>
          <w:b/>
          <w:sz w:val="28"/>
          <w:szCs w:val="28"/>
        </w:rPr>
        <w:t>ДО</w:t>
      </w:r>
      <w:r w:rsidR="00D84506">
        <w:rPr>
          <w:b/>
          <w:sz w:val="28"/>
          <w:szCs w:val="28"/>
        </w:rPr>
        <w:t xml:space="preserve"> ДЮСШ</w:t>
      </w:r>
      <w:r w:rsidR="009D22DD" w:rsidRPr="006E75B5">
        <w:rPr>
          <w:b/>
          <w:sz w:val="28"/>
          <w:szCs w:val="28"/>
        </w:rPr>
        <w:t xml:space="preserve"> «Юность» </w:t>
      </w:r>
      <w:proofErr w:type="spellStart"/>
      <w:r w:rsidR="009D22DD" w:rsidRPr="006E75B5">
        <w:rPr>
          <w:b/>
          <w:sz w:val="28"/>
          <w:szCs w:val="28"/>
        </w:rPr>
        <w:t>Выгоничского</w:t>
      </w:r>
      <w:proofErr w:type="spellEnd"/>
      <w:r w:rsidR="009D22DD" w:rsidRPr="006E75B5">
        <w:rPr>
          <w:b/>
          <w:sz w:val="28"/>
          <w:szCs w:val="28"/>
        </w:rPr>
        <w:t xml:space="preserve"> района</w:t>
      </w:r>
      <w:r w:rsidR="001874B3" w:rsidRPr="006E75B5">
        <w:rPr>
          <w:b/>
          <w:sz w:val="28"/>
          <w:szCs w:val="28"/>
        </w:rPr>
        <w:t>.</w:t>
      </w:r>
    </w:p>
    <w:p w:rsidR="001874B3" w:rsidRPr="006E75B5" w:rsidRDefault="001874B3" w:rsidP="009D22DD">
      <w:pPr>
        <w:jc w:val="center"/>
        <w:rPr>
          <w:b/>
          <w:sz w:val="28"/>
          <w:szCs w:val="28"/>
        </w:rPr>
      </w:pPr>
    </w:p>
    <w:p w:rsidR="001874B3" w:rsidRPr="006E75B5" w:rsidRDefault="001874B3" w:rsidP="009D22DD">
      <w:pPr>
        <w:jc w:val="center"/>
        <w:rPr>
          <w:b/>
          <w:sz w:val="28"/>
          <w:szCs w:val="28"/>
        </w:rPr>
      </w:pPr>
    </w:p>
    <w:p w:rsidR="001874B3" w:rsidRPr="006E75B5" w:rsidRDefault="001874B3" w:rsidP="009D22DD">
      <w:pPr>
        <w:jc w:val="center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t>Тема:</w:t>
      </w:r>
      <w:r w:rsidR="00296D30" w:rsidRPr="006E75B5">
        <w:rPr>
          <w:b/>
          <w:sz w:val="28"/>
          <w:szCs w:val="28"/>
        </w:rPr>
        <w:t xml:space="preserve"> </w:t>
      </w:r>
      <w:r w:rsidR="000E4845" w:rsidRPr="006E75B5">
        <w:rPr>
          <w:b/>
          <w:sz w:val="28"/>
          <w:szCs w:val="28"/>
        </w:rPr>
        <w:t>«</w:t>
      </w:r>
      <w:r w:rsidRPr="006E75B5">
        <w:rPr>
          <w:b/>
          <w:sz w:val="28"/>
          <w:szCs w:val="28"/>
        </w:rPr>
        <w:t>Проведение соревнований по ОФП для обучающихся разновозрастных групп».</w:t>
      </w:r>
    </w:p>
    <w:p w:rsidR="001874B3" w:rsidRPr="006E75B5" w:rsidRDefault="001874B3" w:rsidP="009D22DD">
      <w:pPr>
        <w:jc w:val="center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t xml:space="preserve"> </w:t>
      </w:r>
    </w:p>
    <w:p w:rsidR="001874B3" w:rsidRPr="006E75B5" w:rsidRDefault="001874B3" w:rsidP="009D22DD">
      <w:pPr>
        <w:jc w:val="center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t xml:space="preserve">Сипачев Иван Иванович: тренер-преподаватель. </w:t>
      </w:r>
    </w:p>
    <w:p w:rsidR="001874B3" w:rsidRPr="006E75B5" w:rsidRDefault="001874B3" w:rsidP="001874B3">
      <w:pPr>
        <w:jc w:val="center"/>
        <w:rPr>
          <w:b/>
          <w:sz w:val="28"/>
          <w:szCs w:val="28"/>
        </w:rPr>
      </w:pPr>
    </w:p>
    <w:p w:rsidR="001874B3" w:rsidRPr="006E75B5" w:rsidRDefault="001874B3" w:rsidP="001874B3">
      <w:pPr>
        <w:jc w:val="center"/>
        <w:rPr>
          <w:b/>
          <w:sz w:val="28"/>
          <w:szCs w:val="28"/>
        </w:rPr>
      </w:pPr>
    </w:p>
    <w:p w:rsidR="001874B3" w:rsidRPr="006E75B5" w:rsidRDefault="0060281A" w:rsidP="001874B3">
      <w:pPr>
        <w:jc w:val="center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t>2020</w:t>
      </w:r>
      <w:r w:rsidR="001874B3" w:rsidRPr="006E75B5">
        <w:rPr>
          <w:b/>
          <w:sz w:val="28"/>
          <w:szCs w:val="28"/>
        </w:rPr>
        <w:t xml:space="preserve"> г.</w:t>
      </w:r>
    </w:p>
    <w:p w:rsidR="009D22DD" w:rsidRPr="006E75B5" w:rsidRDefault="009D22DD" w:rsidP="006864CB">
      <w:pPr>
        <w:rPr>
          <w:b/>
          <w:sz w:val="28"/>
          <w:szCs w:val="28"/>
        </w:rPr>
      </w:pPr>
    </w:p>
    <w:p w:rsidR="00CA03E3" w:rsidRPr="006E75B5" w:rsidRDefault="00CA03E3" w:rsidP="00E10739">
      <w:pPr>
        <w:jc w:val="center"/>
        <w:rPr>
          <w:b/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CA03E3" w:rsidRDefault="00CA03E3" w:rsidP="00E10739">
      <w:pPr>
        <w:jc w:val="center"/>
        <w:rPr>
          <w:sz w:val="28"/>
          <w:szCs w:val="28"/>
        </w:rPr>
      </w:pPr>
    </w:p>
    <w:p w:rsidR="009D22DD" w:rsidRPr="006E75B5" w:rsidRDefault="00E10739" w:rsidP="00CA03E3">
      <w:pPr>
        <w:spacing w:line="360" w:lineRule="auto"/>
        <w:jc w:val="center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lastRenderedPageBreak/>
        <w:t>Аннотация</w:t>
      </w:r>
    </w:p>
    <w:p w:rsidR="00E10739" w:rsidRPr="00296D30" w:rsidRDefault="00D43A8C" w:rsidP="00CA03E3">
      <w:pPr>
        <w:spacing w:line="360" w:lineRule="auto"/>
        <w:rPr>
          <w:sz w:val="28"/>
          <w:szCs w:val="28"/>
        </w:rPr>
      </w:pPr>
      <w:r w:rsidRPr="00296D30">
        <w:rPr>
          <w:sz w:val="28"/>
          <w:szCs w:val="28"/>
        </w:rPr>
        <w:t>Разработка спортивно – массового мероприятия (соревн</w:t>
      </w:r>
      <w:r w:rsidR="009D22DD" w:rsidRPr="00296D30">
        <w:rPr>
          <w:sz w:val="28"/>
          <w:szCs w:val="28"/>
        </w:rPr>
        <w:t xml:space="preserve">ования по ОФП) для обучающихся </w:t>
      </w:r>
      <w:r w:rsidRPr="00296D30">
        <w:rPr>
          <w:sz w:val="28"/>
          <w:szCs w:val="28"/>
        </w:rPr>
        <w:t xml:space="preserve"> групп начальной под</w:t>
      </w:r>
      <w:r w:rsidR="006864CB" w:rsidRPr="00296D30">
        <w:rPr>
          <w:sz w:val="28"/>
          <w:szCs w:val="28"/>
        </w:rPr>
        <w:t>готовки</w:t>
      </w:r>
      <w:r w:rsidR="006F4DC5">
        <w:rPr>
          <w:sz w:val="28"/>
          <w:szCs w:val="28"/>
        </w:rPr>
        <w:t xml:space="preserve"> и учебно-</w:t>
      </w:r>
      <w:r w:rsidR="00351D72" w:rsidRPr="00296D30">
        <w:rPr>
          <w:sz w:val="28"/>
          <w:szCs w:val="28"/>
        </w:rPr>
        <w:t>трени</w:t>
      </w:r>
      <w:r w:rsidR="009D22DD" w:rsidRPr="00296D30">
        <w:rPr>
          <w:sz w:val="28"/>
          <w:szCs w:val="28"/>
        </w:rPr>
        <w:t>ровочных групп</w:t>
      </w:r>
      <w:r w:rsidR="006864CB" w:rsidRPr="00296D30">
        <w:rPr>
          <w:sz w:val="28"/>
          <w:szCs w:val="28"/>
        </w:rPr>
        <w:t xml:space="preserve"> ДЮСШ «Юность» при </w:t>
      </w:r>
      <w:proofErr w:type="spellStart"/>
      <w:r w:rsidR="006864CB" w:rsidRPr="00296D30">
        <w:rPr>
          <w:sz w:val="28"/>
          <w:szCs w:val="28"/>
        </w:rPr>
        <w:t>Утынском</w:t>
      </w:r>
      <w:proofErr w:type="spellEnd"/>
      <w:r w:rsidR="006864CB" w:rsidRPr="00296D30">
        <w:rPr>
          <w:sz w:val="28"/>
          <w:szCs w:val="28"/>
        </w:rPr>
        <w:t xml:space="preserve"> филиале МАОУ</w:t>
      </w:r>
      <w:r w:rsidR="002C23DB" w:rsidRPr="00296D30">
        <w:rPr>
          <w:sz w:val="28"/>
          <w:szCs w:val="28"/>
        </w:rPr>
        <w:t xml:space="preserve"> – </w:t>
      </w:r>
      <w:proofErr w:type="spellStart"/>
      <w:r w:rsidR="002C23DB" w:rsidRPr="00296D30">
        <w:rPr>
          <w:sz w:val="28"/>
          <w:szCs w:val="28"/>
        </w:rPr>
        <w:t>Лопушская</w:t>
      </w:r>
      <w:proofErr w:type="spellEnd"/>
      <w:r w:rsidR="002C23DB" w:rsidRPr="00296D30">
        <w:rPr>
          <w:sz w:val="28"/>
          <w:szCs w:val="28"/>
        </w:rPr>
        <w:t xml:space="preserve"> СОШ </w:t>
      </w:r>
      <w:proofErr w:type="spellStart"/>
      <w:r w:rsidR="002C23DB" w:rsidRPr="00296D30">
        <w:rPr>
          <w:sz w:val="28"/>
          <w:szCs w:val="28"/>
        </w:rPr>
        <w:t>Выгоничского</w:t>
      </w:r>
      <w:proofErr w:type="spellEnd"/>
      <w:r w:rsidR="002C23DB" w:rsidRPr="00296D30">
        <w:rPr>
          <w:sz w:val="28"/>
          <w:szCs w:val="28"/>
        </w:rPr>
        <w:t xml:space="preserve"> </w:t>
      </w:r>
      <w:proofErr w:type="spellStart"/>
      <w:r w:rsidR="002C23DB" w:rsidRPr="00296D30">
        <w:rPr>
          <w:sz w:val="28"/>
          <w:szCs w:val="28"/>
        </w:rPr>
        <w:t>р</w:t>
      </w:r>
      <w:proofErr w:type="spellEnd"/>
      <w:r w:rsidR="002C23DB" w:rsidRPr="00296D30">
        <w:rPr>
          <w:sz w:val="28"/>
          <w:szCs w:val="28"/>
        </w:rPr>
        <w:t>–</w:t>
      </w:r>
      <w:r w:rsidR="006864CB" w:rsidRPr="00296D30">
        <w:rPr>
          <w:sz w:val="28"/>
          <w:szCs w:val="28"/>
        </w:rPr>
        <w:t>она.</w:t>
      </w:r>
      <w:r w:rsidR="003B0376" w:rsidRPr="00296D30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296D30">
        <w:rPr>
          <w:sz w:val="28"/>
          <w:szCs w:val="28"/>
        </w:rPr>
        <w:t xml:space="preserve"> </w:t>
      </w:r>
      <w:r w:rsidR="00CA03E3">
        <w:rPr>
          <w:sz w:val="28"/>
          <w:szCs w:val="28"/>
        </w:rPr>
        <w:t>В методической</w:t>
      </w:r>
      <w:r w:rsidR="006864CB" w:rsidRPr="00296D30">
        <w:rPr>
          <w:sz w:val="28"/>
          <w:szCs w:val="28"/>
        </w:rPr>
        <w:t xml:space="preserve"> разработке  описано проведение личного первенства по ОФП </w:t>
      </w:r>
      <w:r w:rsidRPr="00296D30">
        <w:rPr>
          <w:sz w:val="28"/>
          <w:szCs w:val="28"/>
        </w:rPr>
        <w:t xml:space="preserve"> </w:t>
      </w:r>
      <w:r w:rsidR="006864CB" w:rsidRPr="00296D30">
        <w:rPr>
          <w:sz w:val="28"/>
          <w:szCs w:val="28"/>
        </w:rPr>
        <w:t>среди разных спортивных групп</w:t>
      </w:r>
      <w:r w:rsidR="003B0376" w:rsidRPr="00296D30">
        <w:rPr>
          <w:sz w:val="28"/>
          <w:szCs w:val="28"/>
        </w:rPr>
        <w:t>, внутри самого  филиала спортивной школы</w:t>
      </w:r>
      <w:r w:rsidR="006864CB" w:rsidRPr="00296D30">
        <w:rPr>
          <w:sz w:val="28"/>
          <w:szCs w:val="28"/>
        </w:rPr>
        <w:t>.</w:t>
      </w:r>
      <w:r w:rsidR="007E75C6" w:rsidRPr="00296D30">
        <w:rPr>
          <w:sz w:val="28"/>
          <w:szCs w:val="28"/>
        </w:rPr>
        <w:t xml:space="preserve">   </w:t>
      </w:r>
      <w:r w:rsidR="00E10739" w:rsidRPr="00296D30">
        <w:rPr>
          <w:sz w:val="28"/>
          <w:szCs w:val="28"/>
        </w:rPr>
        <w:t>Она раскрывает  послед</w:t>
      </w:r>
      <w:r w:rsidR="00AC4622" w:rsidRPr="00296D30">
        <w:rPr>
          <w:sz w:val="28"/>
          <w:szCs w:val="28"/>
        </w:rPr>
        <w:t>овательность проведения</w:t>
      </w:r>
      <w:r w:rsidR="00E10739" w:rsidRPr="00296D30">
        <w:rPr>
          <w:sz w:val="28"/>
          <w:szCs w:val="28"/>
        </w:rPr>
        <w:t xml:space="preserve"> соревнований</w:t>
      </w:r>
      <w:r w:rsidR="00AC4622" w:rsidRPr="00296D30">
        <w:rPr>
          <w:sz w:val="28"/>
          <w:szCs w:val="28"/>
        </w:rPr>
        <w:t xml:space="preserve">. </w:t>
      </w:r>
      <w:r w:rsidR="001606C8">
        <w:rPr>
          <w:sz w:val="28"/>
          <w:szCs w:val="28"/>
        </w:rPr>
        <w:t xml:space="preserve">Данный материал предназначен для тренеров-преподавателей ДЮСШ и учителей физической </w:t>
      </w:r>
      <w:r w:rsidR="0018507D">
        <w:rPr>
          <w:sz w:val="28"/>
          <w:szCs w:val="28"/>
        </w:rPr>
        <w:t>культуры. Может</w:t>
      </w:r>
      <w:r w:rsidR="00426072">
        <w:rPr>
          <w:sz w:val="28"/>
          <w:szCs w:val="28"/>
        </w:rPr>
        <w:t xml:space="preserve"> применяться</w:t>
      </w:r>
      <w:r w:rsidR="001606C8">
        <w:rPr>
          <w:sz w:val="28"/>
          <w:szCs w:val="28"/>
        </w:rPr>
        <w:t xml:space="preserve"> при проведении различных соревнований</w:t>
      </w:r>
      <w:r w:rsidR="0060281A">
        <w:rPr>
          <w:sz w:val="28"/>
          <w:szCs w:val="28"/>
        </w:rPr>
        <w:t xml:space="preserve">. </w:t>
      </w:r>
      <w:r w:rsidR="001606C8">
        <w:rPr>
          <w:sz w:val="28"/>
          <w:szCs w:val="28"/>
        </w:rPr>
        <w:t xml:space="preserve"> </w:t>
      </w:r>
    </w:p>
    <w:p w:rsidR="00CA03E3" w:rsidRDefault="00CA03E3" w:rsidP="00CA03E3">
      <w:pPr>
        <w:spacing w:line="360" w:lineRule="auto"/>
        <w:jc w:val="center"/>
        <w:rPr>
          <w:sz w:val="28"/>
          <w:szCs w:val="28"/>
        </w:rPr>
      </w:pPr>
    </w:p>
    <w:p w:rsidR="00CA03E3" w:rsidRDefault="00CA03E3" w:rsidP="00CA03E3">
      <w:pPr>
        <w:spacing w:line="360" w:lineRule="auto"/>
        <w:jc w:val="center"/>
        <w:rPr>
          <w:sz w:val="28"/>
          <w:szCs w:val="28"/>
        </w:rPr>
      </w:pPr>
    </w:p>
    <w:p w:rsidR="00CA03E3" w:rsidRDefault="00CA03E3" w:rsidP="00CA03E3">
      <w:pPr>
        <w:spacing w:line="360" w:lineRule="auto"/>
        <w:jc w:val="center"/>
        <w:rPr>
          <w:sz w:val="28"/>
          <w:szCs w:val="28"/>
        </w:rPr>
      </w:pPr>
    </w:p>
    <w:p w:rsidR="00CA03E3" w:rsidRDefault="00CA03E3" w:rsidP="00CA03E3">
      <w:pPr>
        <w:spacing w:line="360" w:lineRule="auto"/>
        <w:jc w:val="center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173859" w:rsidRPr="006E75B5" w:rsidRDefault="00173859" w:rsidP="00CA03E3">
      <w:pPr>
        <w:spacing w:line="360" w:lineRule="auto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lastRenderedPageBreak/>
        <w:t>Содержание</w:t>
      </w:r>
    </w:p>
    <w:p w:rsidR="006F4DC5" w:rsidRPr="00296D30" w:rsidRDefault="006F4DC5" w:rsidP="00CA0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Титульный лист - стр. 1</w:t>
      </w:r>
      <w:r w:rsidR="007B7D69">
        <w:rPr>
          <w:sz w:val="28"/>
          <w:szCs w:val="28"/>
        </w:rPr>
        <w:t>.</w:t>
      </w:r>
      <w:r w:rsidR="00CA03E3">
        <w:rPr>
          <w:sz w:val="28"/>
          <w:szCs w:val="28"/>
        </w:rPr>
        <w:t xml:space="preserve">                                                                                                                       2.</w:t>
      </w:r>
      <w:r w:rsidR="00173859" w:rsidRPr="00296D30">
        <w:rPr>
          <w:sz w:val="28"/>
          <w:szCs w:val="28"/>
        </w:rPr>
        <w:t>Аннотация</w:t>
      </w:r>
      <w:r w:rsidR="00CA03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7B7D69">
        <w:rPr>
          <w:sz w:val="28"/>
          <w:szCs w:val="28"/>
        </w:rPr>
        <w:t xml:space="preserve">  </w:t>
      </w:r>
      <w:r>
        <w:rPr>
          <w:sz w:val="28"/>
          <w:szCs w:val="28"/>
        </w:rPr>
        <w:t>- стр. 2</w:t>
      </w:r>
      <w:r w:rsidR="007B7D69">
        <w:rPr>
          <w:sz w:val="28"/>
          <w:szCs w:val="28"/>
        </w:rPr>
        <w:t>.</w:t>
      </w:r>
      <w:r w:rsidR="00CA03E3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73859" w:rsidRPr="00296D30">
        <w:rPr>
          <w:sz w:val="28"/>
          <w:szCs w:val="28"/>
        </w:rPr>
        <w:t xml:space="preserve"> 3</w:t>
      </w:r>
      <w:r w:rsidR="00CA03E3">
        <w:rPr>
          <w:sz w:val="28"/>
          <w:szCs w:val="28"/>
        </w:rPr>
        <w:t>.</w:t>
      </w:r>
      <w:r w:rsidR="00173859" w:rsidRPr="00296D30">
        <w:rPr>
          <w:sz w:val="28"/>
          <w:szCs w:val="28"/>
        </w:rPr>
        <w:t xml:space="preserve"> Соде</w:t>
      </w:r>
      <w:r w:rsidR="00CA03E3">
        <w:rPr>
          <w:sz w:val="28"/>
          <w:szCs w:val="28"/>
        </w:rPr>
        <w:t>р</w:t>
      </w:r>
      <w:r w:rsidR="00173859" w:rsidRPr="00296D30">
        <w:rPr>
          <w:sz w:val="28"/>
          <w:szCs w:val="28"/>
        </w:rPr>
        <w:t>жание</w:t>
      </w:r>
      <w:r w:rsidR="00CA03E3">
        <w:rPr>
          <w:sz w:val="28"/>
          <w:szCs w:val="28"/>
        </w:rPr>
        <w:t xml:space="preserve">     </w:t>
      </w:r>
      <w:r w:rsidR="007B7D69">
        <w:rPr>
          <w:sz w:val="28"/>
          <w:szCs w:val="28"/>
        </w:rPr>
        <w:t xml:space="preserve"> </w:t>
      </w:r>
      <w:r w:rsidR="00CA03E3">
        <w:rPr>
          <w:sz w:val="28"/>
          <w:szCs w:val="28"/>
        </w:rPr>
        <w:t xml:space="preserve"> </w:t>
      </w:r>
      <w:r>
        <w:rPr>
          <w:sz w:val="28"/>
          <w:szCs w:val="28"/>
        </w:rPr>
        <w:t>- стр. 3</w:t>
      </w:r>
      <w:r w:rsidR="007B7D69">
        <w:rPr>
          <w:sz w:val="28"/>
          <w:szCs w:val="28"/>
        </w:rPr>
        <w:t>.</w:t>
      </w:r>
      <w:r w:rsidR="00CA03E3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73859" w:rsidRPr="00296D30">
        <w:rPr>
          <w:sz w:val="28"/>
          <w:szCs w:val="28"/>
        </w:rPr>
        <w:t>4</w:t>
      </w:r>
      <w:r w:rsidR="00CA03E3">
        <w:rPr>
          <w:sz w:val="28"/>
          <w:szCs w:val="28"/>
        </w:rPr>
        <w:t xml:space="preserve">. </w:t>
      </w:r>
      <w:r w:rsidR="00173859" w:rsidRPr="00296D30">
        <w:rPr>
          <w:sz w:val="28"/>
          <w:szCs w:val="28"/>
        </w:rPr>
        <w:t>Введение</w:t>
      </w:r>
      <w:r w:rsidR="00CA03E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7B7D69">
        <w:rPr>
          <w:sz w:val="28"/>
          <w:szCs w:val="28"/>
        </w:rPr>
        <w:t xml:space="preserve"> </w:t>
      </w:r>
      <w:r w:rsidR="00CA03E3">
        <w:rPr>
          <w:sz w:val="28"/>
          <w:szCs w:val="28"/>
        </w:rPr>
        <w:t xml:space="preserve"> </w:t>
      </w:r>
      <w:r>
        <w:rPr>
          <w:sz w:val="28"/>
          <w:szCs w:val="28"/>
        </w:rPr>
        <w:t>- стр. 4-</w:t>
      </w:r>
      <w:r w:rsidR="00CA03E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7B7D69">
        <w:rPr>
          <w:sz w:val="28"/>
          <w:szCs w:val="28"/>
        </w:rPr>
        <w:t>.</w:t>
      </w:r>
      <w:r w:rsidR="00CA03E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73859" w:rsidRPr="00296D30">
        <w:rPr>
          <w:sz w:val="28"/>
          <w:szCs w:val="28"/>
        </w:rPr>
        <w:t>5</w:t>
      </w:r>
      <w:r w:rsidR="00CA03E3">
        <w:rPr>
          <w:sz w:val="28"/>
          <w:szCs w:val="28"/>
        </w:rPr>
        <w:t>.</w:t>
      </w:r>
      <w:r w:rsidR="00173859" w:rsidRPr="00296D30">
        <w:rPr>
          <w:sz w:val="28"/>
          <w:szCs w:val="28"/>
        </w:rPr>
        <w:t xml:space="preserve"> Основная часть</w:t>
      </w:r>
      <w:r>
        <w:rPr>
          <w:sz w:val="28"/>
          <w:szCs w:val="28"/>
        </w:rPr>
        <w:t xml:space="preserve"> </w:t>
      </w:r>
      <w:r w:rsidR="00CA03E3">
        <w:rPr>
          <w:sz w:val="28"/>
          <w:szCs w:val="28"/>
        </w:rPr>
        <w:t xml:space="preserve"> </w:t>
      </w:r>
      <w:r>
        <w:rPr>
          <w:sz w:val="28"/>
          <w:szCs w:val="28"/>
        </w:rPr>
        <w:t>- стр. 5-7</w:t>
      </w:r>
      <w:r w:rsidR="007B7D69">
        <w:rPr>
          <w:sz w:val="28"/>
          <w:szCs w:val="28"/>
        </w:rPr>
        <w:t>.</w:t>
      </w:r>
      <w:r w:rsidR="00CA03E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73859" w:rsidRPr="00296D30">
        <w:rPr>
          <w:sz w:val="28"/>
          <w:szCs w:val="28"/>
        </w:rPr>
        <w:t>6</w:t>
      </w:r>
      <w:r w:rsidR="00CA03E3">
        <w:rPr>
          <w:sz w:val="28"/>
          <w:szCs w:val="28"/>
        </w:rPr>
        <w:t xml:space="preserve">. </w:t>
      </w:r>
      <w:r w:rsidR="00173859" w:rsidRPr="00296D30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     -  стр. 7</w:t>
      </w:r>
      <w:r w:rsidR="007B7D6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7. Приложения       - стр. 8-17</w:t>
      </w:r>
      <w:r w:rsidR="007B7D69">
        <w:rPr>
          <w:sz w:val="28"/>
          <w:szCs w:val="28"/>
        </w:rPr>
        <w:t xml:space="preserve">.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B7D69">
        <w:rPr>
          <w:sz w:val="28"/>
          <w:szCs w:val="28"/>
        </w:rPr>
        <w:t>7.1.Приложение №1- стр. 8-14.                                                                                                  7.2.Приложение №2</w:t>
      </w:r>
      <w:r>
        <w:rPr>
          <w:sz w:val="28"/>
          <w:szCs w:val="28"/>
        </w:rPr>
        <w:t xml:space="preserve"> </w:t>
      </w:r>
      <w:r w:rsidR="007B7D69">
        <w:rPr>
          <w:sz w:val="28"/>
          <w:szCs w:val="28"/>
        </w:rPr>
        <w:t>– стр. 15.</w:t>
      </w:r>
      <w:r>
        <w:rPr>
          <w:sz w:val="28"/>
          <w:szCs w:val="28"/>
        </w:rPr>
        <w:t xml:space="preserve">  </w:t>
      </w:r>
      <w:r w:rsidR="007B7D69">
        <w:rPr>
          <w:sz w:val="28"/>
          <w:szCs w:val="28"/>
        </w:rPr>
        <w:t xml:space="preserve">                                                                                  7.3.Приложение №3 –стр. 16-17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43A8C" w:rsidRPr="00296D30" w:rsidRDefault="00D43A8C" w:rsidP="00CA03E3">
      <w:pPr>
        <w:spacing w:line="360" w:lineRule="auto"/>
        <w:jc w:val="center"/>
        <w:rPr>
          <w:sz w:val="28"/>
          <w:szCs w:val="28"/>
        </w:rPr>
      </w:pPr>
      <w:r w:rsidRPr="00296D30">
        <w:rPr>
          <w:sz w:val="28"/>
          <w:szCs w:val="28"/>
        </w:rPr>
        <w:t>                                        </w:t>
      </w: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426072" w:rsidRDefault="00426072" w:rsidP="00CA03E3">
      <w:pPr>
        <w:spacing w:line="360" w:lineRule="auto"/>
        <w:rPr>
          <w:sz w:val="28"/>
          <w:szCs w:val="28"/>
        </w:rPr>
      </w:pPr>
    </w:p>
    <w:p w:rsidR="00726973" w:rsidRPr="006E75B5" w:rsidRDefault="00726973" w:rsidP="00CA03E3">
      <w:pPr>
        <w:spacing w:line="360" w:lineRule="auto"/>
        <w:rPr>
          <w:b/>
          <w:sz w:val="28"/>
          <w:szCs w:val="28"/>
        </w:rPr>
      </w:pPr>
      <w:r w:rsidRPr="006E75B5">
        <w:rPr>
          <w:b/>
          <w:sz w:val="28"/>
          <w:szCs w:val="28"/>
        </w:rPr>
        <w:lastRenderedPageBreak/>
        <w:t>Введение</w:t>
      </w:r>
    </w:p>
    <w:p w:rsidR="003D6252" w:rsidRPr="00296D30" w:rsidRDefault="00D43A8C" w:rsidP="00CA03E3">
      <w:pPr>
        <w:spacing w:line="360" w:lineRule="auto"/>
        <w:rPr>
          <w:sz w:val="28"/>
          <w:szCs w:val="28"/>
        </w:rPr>
      </w:pPr>
      <w:r w:rsidRPr="00296D30">
        <w:rPr>
          <w:sz w:val="28"/>
          <w:szCs w:val="28"/>
        </w:rPr>
        <w:t>В работе учреждений дополнительного образования спортивной направленности массовые физкультурно-спортивные мероприятия занимают большое место.</w:t>
      </w:r>
      <w:r w:rsidR="00173859" w:rsidRPr="00296D30">
        <w:rPr>
          <w:sz w:val="28"/>
          <w:szCs w:val="28"/>
        </w:rPr>
        <w:t xml:space="preserve"> В моей работе на протяжении многих лет актуальность проведения соревнований по ОФП</w:t>
      </w:r>
      <w:r w:rsidR="00237AB8">
        <w:rPr>
          <w:sz w:val="28"/>
          <w:szCs w:val="28"/>
        </w:rPr>
        <w:t xml:space="preserve"> </w:t>
      </w:r>
      <w:r w:rsidR="00173859" w:rsidRPr="00296D30">
        <w:rPr>
          <w:sz w:val="28"/>
          <w:szCs w:val="28"/>
        </w:rPr>
        <w:t xml:space="preserve">(личное первенство) стоит на первом месте. </w:t>
      </w:r>
      <w:r w:rsidR="00A669D3" w:rsidRPr="00296D30">
        <w:rPr>
          <w:sz w:val="28"/>
          <w:szCs w:val="28"/>
        </w:rPr>
        <w:t>Они всегда начинают проводиться с</w:t>
      </w:r>
      <w:r w:rsidR="00BA432A" w:rsidRPr="00296D30">
        <w:rPr>
          <w:sz w:val="28"/>
          <w:szCs w:val="28"/>
        </w:rPr>
        <w:t>о второго</w:t>
      </w:r>
      <w:r w:rsidR="00A669D3" w:rsidRPr="00296D30">
        <w:rPr>
          <w:sz w:val="28"/>
          <w:szCs w:val="28"/>
        </w:rPr>
        <w:t xml:space="preserve"> класса. Это</w:t>
      </w:r>
      <w:r w:rsidR="00173859" w:rsidRPr="00296D30">
        <w:rPr>
          <w:sz w:val="28"/>
          <w:szCs w:val="28"/>
        </w:rPr>
        <w:t xml:space="preserve"> служит мотивацией для уч-ся</w:t>
      </w:r>
      <w:r w:rsidR="0012438D" w:rsidRPr="00296D30">
        <w:rPr>
          <w:sz w:val="28"/>
          <w:szCs w:val="28"/>
        </w:rPr>
        <w:t xml:space="preserve">  заниматься на занятиях с желанием. Они ждут этих состязаний. Подобные соревнования в итоге определяют комплектование сборной команды для участия в районных соревнованиях. Практически у каждого есть огромное желание войти в эту команду. Перед районными соре</w:t>
      </w:r>
      <w:r w:rsidR="00703641">
        <w:rPr>
          <w:sz w:val="28"/>
          <w:szCs w:val="28"/>
        </w:rPr>
        <w:t>внованиями воспитанники с больше</w:t>
      </w:r>
      <w:r w:rsidR="00426072">
        <w:rPr>
          <w:sz w:val="28"/>
          <w:szCs w:val="28"/>
        </w:rPr>
        <w:t>й отдачей занимаются</w:t>
      </w:r>
      <w:r w:rsidR="000E4845">
        <w:rPr>
          <w:sz w:val="28"/>
          <w:szCs w:val="28"/>
        </w:rPr>
        <w:t>,</w:t>
      </w:r>
      <w:r w:rsidR="00426072">
        <w:rPr>
          <w:sz w:val="28"/>
          <w:szCs w:val="28"/>
        </w:rPr>
        <w:t xml:space="preserve"> </w:t>
      </w:r>
      <w:r w:rsidR="0012438D" w:rsidRPr="00296D30">
        <w:rPr>
          <w:sz w:val="28"/>
          <w:szCs w:val="28"/>
        </w:rPr>
        <w:t xml:space="preserve"> чтобы победить или стать призёром на районных соревнованиях. </w:t>
      </w:r>
      <w:r w:rsidR="00407149" w:rsidRPr="00296D30">
        <w:rPr>
          <w:sz w:val="28"/>
          <w:szCs w:val="28"/>
        </w:rPr>
        <w:t>При систематическом включении занятий по ОФП на уроках физической культуры (я учитель физической культуры)</w:t>
      </w:r>
      <w:r w:rsidR="00A669D3" w:rsidRPr="00296D30">
        <w:rPr>
          <w:sz w:val="28"/>
          <w:szCs w:val="28"/>
        </w:rPr>
        <w:t xml:space="preserve"> </w:t>
      </w:r>
      <w:r w:rsidR="00407149" w:rsidRPr="00296D30">
        <w:rPr>
          <w:sz w:val="28"/>
          <w:szCs w:val="28"/>
        </w:rPr>
        <w:t>и ДЮСШ и</w:t>
      </w:r>
      <w:r w:rsidR="000E4845">
        <w:rPr>
          <w:sz w:val="28"/>
          <w:szCs w:val="28"/>
        </w:rPr>
        <w:t>сключается в целом проблемы</w:t>
      </w:r>
      <w:r w:rsidR="00407149" w:rsidRPr="00296D30">
        <w:rPr>
          <w:sz w:val="28"/>
          <w:szCs w:val="28"/>
        </w:rPr>
        <w:t xml:space="preserve"> физической подготовленности уч-ся.</w:t>
      </w:r>
      <w:r w:rsidR="00703641">
        <w:rPr>
          <w:sz w:val="28"/>
          <w:szCs w:val="28"/>
        </w:rPr>
        <w:t xml:space="preserve"> </w:t>
      </w:r>
      <w:r w:rsidR="00407149" w:rsidRPr="00296D30">
        <w:rPr>
          <w:sz w:val="28"/>
          <w:szCs w:val="28"/>
        </w:rPr>
        <w:t>Не случайно</w:t>
      </w:r>
      <w:r w:rsidR="00BA432A" w:rsidRPr="00296D30">
        <w:rPr>
          <w:sz w:val="28"/>
          <w:szCs w:val="28"/>
        </w:rPr>
        <w:t>,</w:t>
      </w:r>
      <w:r w:rsidR="00407149" w:rsidRPr="00296D30">
        <w:rPr>
          <w:sz w:val="28"/>
          <w:szCs w:val="28"/>
        </w:rPr>
        <w:t xml:space="preserve"> на прот</w:t>
      </w:r>
      <w:r w:rsidR="00BA432A" w:rsidRPr="00296D30">
        <w:rPr>
          <w:sz w:val="28"/>
          <w:szCs w:val="28"/>
        </w:rPr>
        <w:t xml:space="preserve">яжении практически всех лет </w:t>
      </w:r>
      <w:r w:rsidR="00407149" w:rsidRPr="00296D30">
        <w:rPr>
          <w:sz w:val="28"/>
          <w:szCs w:val="28"/>
        </w:rPr>
        <w:t xml:space="preserve"> команда</w:t>
      </w:r>
      <w:r w:rsidR="00BA432A" w:rsidRPr="00296D30">
        <w:rPr>
          <w:sz w:val="28"/>
          <w:szCs w:val="28"/>
        </w:rPr>
        <w:t xml:space="preserve"> нашего филиала ДЮСШ «Юность»</w:t>
      </w:r>
      <w:r w:rsidR="00E27FD7" w:rsidRPr="00296D30">
        <w:rPr>
          <w:sz w:val="28"/>
          <w:szCs w:val="28"/>
        </w:rPr>
        <w:t>,</w:t>
      </w:r>
      <w:r w:rsidR="00407149" w:rsidRPr="00296D30">
        <w:rPr>
          <w:sz w:val="28"/>
          <w:szCs w:val="28"/>
        </w:rPr>
        <w:t xml:space="preserve"> в соревнованиях по ОФП занимает первое место даже среди средних школ района</w:t>
      </w:r>
      <w:r w:rsidR="00A669D3" w:rsidRPr="00296D30">
        <w:rPr>
          <w:sz w:val="28"/>
          <w:szCs w:val="28"/>
        </w:rPr>
        <w:t>.</w:t>
      </w:r>
      <w:r w:rsidR="00A835FE" w:rsidRPr="00296D30">
        <w:rPr>
          <w:sz w:val="28"/>
          <w:szCs w:val="28"/>
        </w:rPr>
        <w:t xml:space="preserve">  В спортивной секции «Лыжная подготовка» занима</w:t>
      </w:r>
      <w:r w:rsidR="00E27FD7" w:rsidRPr="00296D30">
        <w:rPr>
          <w:sz w:val="28"/>
          <w:szCs w:val="28"/>
        </w:rPr>
        <w:t>ются уч-ся из 5 различных</w:t>
      </w:r>
      <w:r w:rsidR="00A835FE" w:rsidRPr="00296D30">
        <w:rPr>
          <w:sz w:val="28"/>
          <w:szCs w:val="28"/>
        </w:rPr>
        <w:t xml:space="preserve"> групп (0.5 ставки) в количестве 25 человек. Из них 19 уч-ся из мал</w:t>
      </w:r>
      <w:r w:rsidR="006E38F8">
        <w:rPr>
          <w:sz w:val="28"/>
          <w:szCs w:val="28"/>
        </w:rPr>
        <w:t xml:space="preserve">ообеспеченных и трудных семей. </w:t>
      </w:r>
      <w:r w:rsidR="00A835FE" w:rsidRPr="00296D30">
        <w:rPr>
          <w:sz w:val="28"/>
          <w:szCs w:val="28"/>
        </w:rPr>
        <w:t xml:space="preserve">В школе всего 46 уч-ся. Эта секция одна из многочисленных в школе по внеурочной деятельности.  Спортивные соревнования с воспитанниками проводятся в основном как личное первенство.  </w:t>
      </w:r>
      <w:r w:rsidR="00850B0E" w:rsidRPr="00296D30">
        <w:rPr>
          <w:sz w:val="28"/>
          <w:szCs w:val="28"/>
        </w:rPr>
        <w:t xml:space="preserve">Принимают участие все воспитанники </w:t>
      </w:r>
      <w:r w:rsidR="002200D4" w:rsidRPr="002200D4">
        <w:rPr>
          <w:sz w:val="28"/>
          <w:szCs w:val="28"/>
        </w:rPr>
        <w:t xml:space="preserve"> </w:t>
      </w:r>
      <w:r w:rsidR="002200D4">
        <w:rPr>
          <w:sz w:val="28"/>
          <w:szCs w:val="28"/>
        </w:rPr>
        <w:t xml:space="preserve">ДЮСШ </w:t>
      </w:r>
      <w:r w:rsidR="00850B0E" w:rsidRPr="00296D30">
        <w:rPr>
          <w:sz w:val="28"/>
          <w:szCs w:val="28"/>
        </w:rPr>
        <w:t>(есл</w:t>
      </w:r>
      <w:r w:rsidR="000E4845">
        <w:rPr>
          <w:sz w:val="28"/>
          <w:szCs w:val="28"/>
        </w:rPr>
        <w:t>и нет удовлетворительных причин</w:t>
      </w:r>
      <w:r w:rsidR="00850B0E" w:rsidRPr="00296D30">
        <w:rPr>
          <w:sz w:val="28"/>
          <w:szCs w:val="28"/>
        </w:rPr>
        <w:t xml:space="preserve">) и желающие уч-ся школы, которые не занимаются в секции «Лыжной подготовки».                                                                                                                      </w:t>
      </w:r>
      <w:r w:rsidR="000E4845">
        <w:rPr>
          <w:sz w:val="28"/>
          <w:szCs w:val="28"/>
        </w:rPr>
        <w:t xml:space="preserve">Когда </w:t>
      </w:r>
      <w:r w:rsidR="00A669D3" w:rsidRPr="00296D30">
        <w:rPr>
          <w:sz w:val="28"/>
          <w:szCs w:val="28"/>
        </w:rPr>
        <w:t xml:space="preserve"> видишь желание детей заниматься и участвовать в соревнованиях, то у самого горит желание идти к детям на занятия с желанием и чувством удовлетворения.</w:t>
      </w:r>
      <w:r w:rsidR="00703641">
        <w:rPr>
          <w:sz w:val="28"/>
          <w:szCs w:val="28"/>
        </w:rPr>
        <w:t xml:space="preserve"> </w:t>
      </w:r>
      <w:r w:rsidR="00850B0E" w:rsidRPr="00296D30">
        <w:rPr>
          <w:sz w:val="28"/>
          <w:szCs w:val="28"/>
        </w:rPr>
        <w:t xml:space="preserve">Необходимо проводить подобные соревнования </w:t>
      </w:r>
      <w:r w:rsidR="00850B0E" w:rsidRPr="00296D30">
        <w:rPr>
          <w:sz w:val="28"/>
          <w:szCs w:val="28"/>
        </w:rPr>
        <w:lastRenderedPageBreak/>
        <w:t xml:space="preserve">систематически, увязывая с предварительной подготовкой. </w:t>
      </w:r>
      <w:r w:rsidR="00A835FE" w:rsidRPr="00296D30">
        <w:rPr>
          <w:sz w:val="28"/>
          <w:szCs w:val="28"/>
        </w:rPr>
        <w:t>Не забываем, что дети любят заниматься</w:t>
      </w:r>
      <w:r w:rsidR="000E4845">
        <w:rPr>
          <w:sz w:val="28"/>
          <w:szCs w:val="28"/>
        </w:rPr>
        <w:t xml:space="preserve"> и участвовать в соревнованиях</w:t>
      </w:r>
      <w:r w:rsidR="00A835FE" w:rsidRPr="00296D30">
        <w:rPr>
          <w:sz w:val="28"/>
          <w:szCs w:val="28"/>
        </w:rPr>
        <w:t>, если есть мотивация.</w:t>
      </w:r>
      <w:r w:rsidR="00E27FD7" w:rsidRPr="00296D30">
        <w:rPr>
          <w:sz w:val="28"/>
          <w:szCs w:val="28"/>
        </w:rPr>
        <w:t xml:space="preserve"> </w:t>
      </w:r>
    </w:p>
    <w:p w:rsidR="00850B0E" w:rsidRPr="006E75B5" w:rsidRDefault="00850B0E" w:rsidP="00CA03E3">
      <w:pPr>
        <w:spacing w:before="100" w:beforeAutospacing="1" w:after="11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6A20FE" w:rsidRPr="002200D4" w:rsidRDefault="00D43A8C" w:rsidP="002200D4">
      <w:pPr>
        <w:spacing w:line="360" w:lineRule="auto"/>
        <w:rPr>
          <w:sz w:val="28"/>
          <w:szCs w:val="28"/>
        </w:rPr>
      </w:pPr>
      <w:r w:rsidRPr="00296D30">
        <w:rPr>
          <w:sz w:val="28"/>
          <w:szCs w:val="28"/>
        </w:rPr>
        <w:t>Правильно организованные соревнования способствуют укреплению здоровья учащихся, их физическому развитию и физической подготовленности.</w:t>
      </w:r>
      <w:r w:rsidR="00426072">
        <w:rPr>
          <w:sz w:val="28"/>
          <w:szCs w:val="28"/>
        </w:rPr>
        <w:t xml:space="preserve">            </w:t>
      </w:r>
      <w:r w:rsidRPr="00296D30">
        <w:rPr>
          <w:sz w:val="28"/>
          <w:szCs w:val="28"/>
        </w:rPr>
        <w:t>Прежде чем доп</w:t>
      </w:r>
      <w:r w:rsidR="003D6252" w:rsidRPr="00296D30">
        <w:rPr>
          <w:sz w:val="28"/>
          <w:szCs w:val="28"/>
        </w:rPr>
        <w:t xml:space="preserve">ускать обучающихся к </w:t>
      </w:r>
      <w:r w:rsidRPr="00296D30">
        <w:rPr>
          <w:sz w:val="28"/>
          <w:szCs w:val="28"/>
        </w:rPr>
        <w:t xml:space="preserve"> соревнованиям, следует не только обучить их спортивной технике и тактике, определенному кругу знаний и развить необходимые двигательные качества, но и научить их соревноваться. Для этого им необходимо</w:t>
      </w:r>
      <w:r w:rsidR="002814B2" w:rsidRPr="00296D30">
        <w:rPr>
          <w:sz w:val="28"/>
          <w:szCs w:val="28"/>
        </w:rPr>
        <w:t xml:space="preserve"> перед учебными соревнованиями</w:t>
      </w:r>
      <w:r w:rsidRPr="00296D30">
        <w:rPr>
          <w:sz w:val="28"/>
          <w:szCs w:val="28"/>
        </w:rPr>
        <w:t xml:space="preserve"> участвовать </w:t>
      </w:r>
      <w:r w:rsidR="002814B2" w:rsidRPr="00296D30">
        <w:rPr>
          <w:sz w:val="28"/>
          <w:szCs w:val="28"/>
        </w:rPr>
        <w:t xml:space="preserve">в  </w:t>
      </w:r>
      <w:r w:rsidRPr="00296D30">
        <w:rPr>
          <w:sz w:val="28"/>
          <w:szCs w:val="28"/>
        </w:rPr>
        <w:t>контроль</w:t>
      </w:r>
      <w:r w:rsidR="002814B2" w:rsidRPr="00296D30">
        <w:rPr>
          <w:sz w:val="28"/>
          <w:szCs w:val="28"/>
        </w:rPr>
        <w:t xml:space="preserve">ных </w:t>
      </w:r>
      <w:r w:rsidRPr="00296D30">
        <w:rPr>
          <w:sz w:val="28"/>
          <w:szCs w:val="28"/>
        </w:rPr>
        <w:t xml:space="preserve"> соревнованиях.</w:t>
      </w:r>
      <w:r w:rsidR="00426072">
        <w:rPr>
          <w:sz w:val="28"/>
          <w:szCs w:val="28"/>
        </w:rPr>
        <w:t xml:space="preserve"> </w:t>
      </w:r>
      <w:r w:rsidR="002814B2" w:rsidRPr="00296D30">
        <w:rPr>
          <w:sz w:val="28"/>
          <w:szCs w:val="28"/>
        </w:rPr>
        <w:t xml:space="preserve">С этой </w:t>
      </w:r>
      <w:r w:rsidR="001367F9" w:rsidRPr="00296D30">
        <w:rPr>
          <w:sz w:val="28"/>
          <w:szCs w:val="28"/>
        </w:rPr>
        <w:t>целью необходимо подобрать</w:t>
      </w:r>
      <w:r w:rsidR="002814B2" w:rsidRPr="00296D30">
        <w:rPr>
          <w:sz w:val="28"/>
          <w:szCs w:val="28"/>
        </w:rPr>
        <w:t xml:space="preserve"> </w:t>
      </w:r>
      <w:r w:rsidR="00EC5E94" w:rsidRPr="00296D30">
        <w:rPr>
          <w:sz w:val="28"/>
          <w:szCs w:val="28"/>
        </w:rPr>
        <w:t>на определённый</w:t>
      </w:r>
      <w:r w:rsidR="001367F9" w:rsidRPr="00296D30">
        <w:rPr>
          <w:sz w:val="28"/>
          <w:szCs w:val="28"/>
        </w:rPr>
        <w:t xml:space="preserve"> период </w:t>
      </w:r>
      <w:r w:rsidR="002814B2" w:rsidRPr="00296D30">
        <w:rPr>
          <w:sz w:val="28"/>
          <w:szCs w:val="28"/>
        </w:rPr>
        <w:t>физические упражнения</w:t>
      </w:r>
      <w:r w:rsidR="000E4845">
        <w:rPr>
          <w:sz w:val="28"/>
          <w:szCs w:val="28"/>
        </w:rPr>
        <w:t>,</w:t>
      </w:r>
      <w:r w:rsidR="002814B2" w:rsidRPr="00296D30">
        <w:rPr>
          <w:sz w:val="28"/>
          <w:szCs w:val="28"/>
        </w:rPr>
        <w:t xml:space="preserve"> с помощью которых будете развивать двигательные способности</w:t>
      </w:r>
      <w:r w:rsidR="00615D25" w:rsidRPr="00296D30">
        <w:rPr>
          <w:sz w:val="28"/>
          <w:szCs w:val="28"/>
        </w:rPr>
        <w:t>,</w:t>
      </w:r>
      <w:r w:rsidR="002814B2" w:rsidRPr="00296D30">
        <w:rPr>
          <w:sz w:val="28"/>
          <w:szCs w:val="28"/>
        </w:rPr>
        <w:t xml:space="preserve"> и отрабатыв</w:t>
      </w:r>
      <w:r w:rsidR="00EC5E94" w:rsidRPr="00296D30">
        <w:rPr>
          <w:sz w:val="28"/>
          <w:szCs w:val="28"/>
        </w:rPr>
        <w:t xml:space="preserve">ать технику и тактику </w:t>
      </w:r>
      <w:r w:rsidR="002814B2" w:rsidRPr="00296D30">
        <w:rPr>
          <w:sz w:val="28"/>
          <w:szCs w:val="28"/>
        </w:rPr>
        <w:t xml:space="preserve"> на учебных занятия</w:t>
      </w:r>
      <w:r w:rsidR="001367F9" w:rsidRPr="00296D30">
        <w:rPr>
          <w:sz w:val="28"/>
          <w:szCs w:val="28"/>
        </w:rPr>
        <w:t>х. Когда будет получен результат, то по усмотрению тренера-преподавателя выполнение этих упражнений усложняется (за счёт увеличения подходов, интенсивности выполнения, изменения положения тела, дополнительного веса, выполнение на фоне утомления и т. д.)</w:t>
      </w:r>
      <w:r w:rsidR="00426072">
        <w:rPr>
          <w:sz w:val="28"/>
          <w:szCs w:val="28"/>
        </w:rPr>
        <w:t>. Когда у воспитанников</w:t>
      </w:r>
      <w:r w:rsidR="00B612A4" w:rsidRPr="00296D30">
        <w:rPr>
          <w:sz w:val="28"/>
          <w:szCs w:val="28"/>
        </w:rPr>
        <w:t xml:space="preserve"> появилась физическая выносливость, упражнения постепенно заменяются другими. Но не забываем в процессе занятий повторять ранее изученные на фоне усталости</w:t>
      </w:r>
      <w:r w:rsidR="001B5207" w:rsidRPr="00296D30">
        <w:rPr>
          <w:sz w:val="28"/>
          <w:szCs w:val="28"/>
        </w:rPr>
        <w:t xml:space="preserve"> </w:t>
      </w:r>
      <w:r w:rsidR="00B612A4" w:rsidRPr="00296D30">
        <w:rPr>
          <w:sz w:val="28"/>
          <w:szCs w:val="28"/>
        </w:rPr>
        <w:t>(задача совершенствования). Таким образом</w:t>
      </w:r>
      <w:r w:rsidR="000E4845">
        <w:rPr>
          <w:sz w:val="28"/>
          <w:szCs w:val="28"/>
        </w:rPr>
        <w:t>,</w:t>
      </w:r>
      <w:r w:rsidR="00B612A4" w:rsidRPr="00296D30">
        <w:rPr>
          <w:sz w:val="28"/>
          <w:szCs w:val="28"/>
        </w:rPr>
        <w:t xml:space="preserve"> мы подготавливаем воспитанников, чтобы с ними провести контрольные соревнования</w:t>
      </w:r>
      <w:r w:rsidR="001B5207" w:rsidRPr="00296D30">
        <w:rPr>
          <w:sz w:val="28"/>
          <w:szCs w:val="28"/>
        </w:rPr>
        <w:t>. Перед контрольными соревнованиями доводятся правила поведения и участие в соревнованиях.  В процессе соревнований исправляются ошибки, а в конце проводится самоанализ уч-ся.</w:t>
      </w:r>
      <w:r w:rsidR="00850B0E" w:rsidRPr="00296D30">
        <w:rPr>
          <w:sz w:val="28"/>
          <w:szCs w:val="28"/>
        </w:rPr>
        <w:t xml:space="preserve">  Такие соревнования проводятся без положения о соревнованиях  во время занятий. </w:t>
      </w:r>
      <w:r w:rsidR="002D580C" w:rsidRPr="00296D30">
        <w:rPr>
          <w:sz w:val="28"/>
          <w:szCs w:val="28"/>
        </w:rPr>
        <w:t>От тренировочного занятия оно отличается тем, что фиксируем результат каждого воспитанника</w:t>
      </w:r>
      <w:r w:rsidR="00E33D50">
        <w:rPr>
          <w:sz w:val="28"/>
          <w:szCs w:val="28"/>
        </w:rPr>
        <w:t xml:space="preserve"> </w:t>
      </w:r>
      <w:proofErr w:type="gramStart"/>
      <w:r w:rsidR="00703641">
        <w:rPr>
          <w:sz w:val="28"/>
          <w:szCs w:val="28"/>
        </w:rPr>
        <w:t xml:space="preserve">( </w:t>
      </w:r>
      <w:proofErr w:type="gramEnd"/>
      <w:r w:rsidR="00703641">
        <w:rPr>
          <w:sz w:val="28"/>
          <w:szCs w:val="28"/>
        </w:rPr>
        <w:t>прежде всего он сам)</w:t>
      </w:r>
      <w:r w:rsidR="002D580C" w:rsidRPr="00296D30">
        <w:rPr>
          <w:sz w:val="28"/>
          <w:szCs w:val="28"/>
        </w:rPr>
        <w:t xml:space="preserve"> и доводим результаты во время данного занятия. Каждый может сравнить свой результат с другими. А это является </w:t>
      </w:r>
      <w:r w:rsidR="002D580C" w:rsidRPr="00296D30">
        <w:rPr>
          <w:sz w:val="28"/>
          <w:szCs w:val="28"/>
        </w:rPr>
        <w:lastRenderedPageBreak/>
        <w:t>дополнительным стимуло</w:t>
      </w:r>
      <w:r w:rsidR="00E33D50">
        <w:rPr>
          <w:sz w:val="28"/>
          <w:szCs w:val="28"/>
        </w:rPr>
        <w:t xml:space="preserve">м для последующих тренировок.  Когда  есть уверенность, что воспитанники к соревнованиям готовы, </w:t>
      </w:r>
      <w:r w:rsidR="00D71881" w:rsidRPr="00296D30">
        <w:rPr>
          <w:sz w:val="28"/>
          <w:szCs w:val="28"/>
        </w:rPr>
        <w:t xml:space="preserve"> можно проводить соревнования по возрастным группам. </w:t>
      </w:r>
      <w:r w:rsidR="00615D25" w:rsidRPr="00296D30">
        <w:rPr>
          <w:sz w:val="28"/>
          <w:szCs w:val="28"/>
        </w:rPr>
        <w:t>Жел</w:t>
      </w:r>
      <w:r w:rsidR="00426072">
        <w:rPr>
          <w:sz w:val="28"/>
          <w:szCs w:val="28"/>
        </w:rPr>
        <w:t>ательно, что бы все</w:t>
      </w:r>
      <w:r w:rsidR="00615D25" w:rsidRPr="00296D30">
        <w:rPr>
          <w:sz w:val="28"/>
          <w:szCs w:val="28"/>
        </w:rPr>
        <w:t xml:space="preserve"> принимали участие в сорев</w:t>
      </w:r>
      <w:r w:rsidR="00390A20">
        <w:rPr>
          <w:sz w:val="28"/>
          <w:szCs w:val="28"/>
        </w:rPr>
        <w:t>нованиях за исключением больных</w:t>
      </w:r>
      <w:r w:rsidR="00615D25" w:rsidRPr="00296D30">
        <w:rPr>
          <w:sz w:val="28"/>
          <w:szCs w:val="28"/>
        </w:rPr>
        <w:t>.</w:t>
      </w:r>
      <w:r w:rsidR="000E4845">
        <w:rPr>
          <w:sz w:val="28"/>
          <w:szCs w:val="28"/>
        </w:rPr>
        <w:t xml:space="preserve"> </w:t>
      </w:r>
      <w:r w:rsidR="00615D25" w:rsidRPr="00296D30">
        <w:rPr>
          <w:sz w:val="28"/>
          <w:szCs w:val="28"/>
        </w:rPr>
        <w:t>Если уч-ся не желает участвоват</w:t>
      </w:r>
      <w:r w:rsidR="000E4845">
        <w:rPr>
          <w:sz w:val="28"/>
          <w:szCs w:val="28"/>
        </w:rPr>
        <w:t>ь в соревнованиях значит не</w:t>
      </w:r>
      <w:r w:rsidR="00615D25" w:rsidRPr="00296D30">
        <w:rPr>
          <w:sz w:val="28"/>
          <w:szCs w:val="28"/>
        </w:rPr>
        <w:t xml:space="preserve"> создана ситуация мотивации</w:t>
      </w:r>
      <w:r w:rsidR="006256BF" w:rsidRPr="00296D30">
        <w:rPr>
          <w:sz w:val="28"/>
          <w:szCs w:val="28"/>
        </w:rPr>
        <w:t>, возможно из-за недостаточной подготовленности. Эту проблему тренер-преподаватель должен разрешить в дальнейшем обязательно.</w:t>
      </w:r>
      <w:r w:rsidR="00D71881" w:rsidRPr="00296D30">
        <w:rPr>
          <w:sz w:val="28"/>
          <w:szCs w:val="28"/>
        </w:rPr>
        <w:t xml:space="preserve">                                                   </w:t>
      </w:r>
      <w:r w:rsidR="00E33D50">
        <w:rPr>
          <w:sz w:val="28"/>
          <w:szCs w:val="28"/>
        </w:rPr>
        <w:t xml:space="preserve">                       </w:t>
      </w:r>
      <w:r w:rsidR="002D580C" w:rsidRPr="00296D30">
        <w:rPr>
          <w:sz w:val="28"/>
          <w:szCs w:val="28"/>
        </w:rPr>
        <w:t xml:space="preserve"> </w:t>
      </w:r>
      <w:r w:rsidR="00D71881" w:rsidRPr="00296D30">
        <w:rPr>
          <w:sz w:val="28"/>
          <w:szCs w:val="28"/>
        </w:rPr>
        <w:t xml:space="preserve">Перед проведением соревнований на личное первенство согласовывается положение со всеми занимающими. </w:t>
      </w:r>
      <w:r w:rsidR="006256BF" w:rsidRPr="00296D30">
        <w:rPr>
          <w:sz w:val="28"/>
          <w:szCs w:val="28"/>
        </w:rPr>
        <w:t xml:space="preserve">Непосредственное проведение соревнований выполняется согласно положения написанного </w:t>
      </w:r>
      <w:r w:rsidR="000E4845">
        <w:rPr>
          <w:sz w:val="28"/>
          <w:szCs w:val="28"/>
        </w:rPr>
        <w:t xml:space="preserve">                  </w:t>
      </w:r>
      <w:r w:rsidR="006256BF" w:rsidRPr="00296D30">
        <w:rPr>
          <w:sz w:val="28"/>
          <w:szCs w:val="28"/>
        </w:rPr>
        <w:t>тренером</w:t>
      </w:r>
      <w:r w:rsidR="002200D4">
        <w:rPr>
          <w:sz w:val="28"/>
          <w:szCs w:val="28"/>
        </w:rPr>
        <w:t xml:space="preserve"> </w:t>
      </w:r>
      <w:r w:rsidR="00355D5F" w:rsidRPr="00296D30">
        <w:rPr>
          <w:sz w:val="28"/>
          <w:szCs w:val="28"/>
        </w:rPr>
        <w:t>-</w:t>
      </w:r>
      <w:r w:rsidR="006256BF" w:rsidRPr="00296D30">
        <w:rPr>
          <w:sz w:val="28"/>
          <w:szCs w:val="28"/>
        </w:rPr>
        <w:t xml:space="preserve"> преподавателем и согласованным с директором спортивной школы</w:t>
      </w:r>
      <w:proofErr w:type="gramStart"/>
      <w:r w:rsidR="00355D5F" w:rsidRPr="00296D30">
        <w:rPr>
          <w:sz w:val="28"/>
          <w:szCs w:val="28"/>
        </w:rPr>
        <w:t>.</w:t>
      </w:r>
      <w:proofErr w:type="gramEnd"/>
      <w:r w:rsidR="00355D5F" w:rsidRPr="00296D30">
        <w:rPr>
          <w:sz w:val="28"/>
          <w:szCs w:val="28"/>
        </w:rPr>
        <w:t xml:space="preserve"> </w:t>
      </w:r>
      <w:r w:rsidR="00825D92" w:rsidRPr="00296D30">
        <w:rPr>
          <w:sz w:val="28"/>
          <w:szCs w:val="28"/>
        </w:rPr>
        <w:t>(</w:t>
      </w:r>
      <w:proofErr w:type="gramStart"/>
      <w:r w:rsidR="00825D92" w:rsidRPr="00296D30">
        <w:rPr>
          <w:sz w:val="28"/>
          <w:szCs w:val="28"/>
        </w:rPr>
        <w:t>с</w:t>
      </w:r>
      <w:proofErr w:type="gramEnd"/>
      <w:r w:rsidR="00825D92" w:rsidRPr="00296D30">
        <w:rPr>
          <w:sz w:val="28"/>
          <w:szCs w:val="28"/>
        </w:rPr>
        <w:t>мотреть приложение №1).</w:t>
      </w:r>
      <w:r w:rsidR="00E33D50">
        <w:rPr>
          <w:sz w:val="28"/>
          <w:szCs w:val="28"/>
        </w:rPr>
        <w:t xml:space="preserve"> Положение по соревнованиям очень ответственный момент. После его прочтения у участников соревнований не должно быть в</w:t>
      </w:r>
      <w:r w:rsidR="00390A20">
        <w:rPr>
          <w:sz w:val="28"/>
          <w:szCs w:val="28"/>
        </w:rPr>
        <w:t>опросов, а если они есть,</w:t>
      </w:r>
      <w:r w:rsidR="00E33D50">
        <w:rPr>
          <w:sz w:val="28"/>
          <w:szCs w:val="28"/>
        </w:rPr>
        <w:t xml:space="preserve"> </w:t>
      </w:r>
      <w:r w:rsidR="00390A20">
        <w:rPr>
          <w:sz w:val="28"/>
          <w:szCs w:val="28"/>
        </w:rPr>
        <w:t>положение написано не</w:t>
      </w:r>
      <w:r w:rsidR="00E33D50">
        <w:rPr>
          <w:sz w:val="28"/>
          <w:szCs w:val="28"/>
        </w:rPr>
        <w:t>достаточно раскрытым.</w:t>
      </w:r>
      <w:r w:rsidR="00825D92" w:rsidRPr="00296D30">
        <w:rPr>
          <w:sz w:val="28"/>
          <w:szCs w:val="28"/>
        </w:rPr>
        <w:t xml:space="preserve"> </w:t>
      </w:r>
      <w:r w:rsidR="00E33D50">
        <w:rPr>
          <w:sz w:val="28"/>
          <w:szCs w:val="28"/>
        </w:rPr>
        <w:t>Именно программ</w:t>
      </w:r>
      <w:r w:rsidR="008A6C70">
        <w:rPr>
          <w:sz w:val="28"/>
          <w:szCs w:val="28"/>
        </w:rPr>
        <w:t>у соревнований и её условие выпо</w:t>
      </w:r>
      <w:r w:rsidR="00E33D50">
        <w:rPr>
          <w:sz w:val="28"/>
          <w:szCs w:val="28"/>
        </w:rPr>
        <w:t xml:space="preserve">лнения нужно расписывать подробно. </w:t>
      </w:r>
      <w:r w:rsidR="008A6C7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55D5F" w:rsidRPr="00296D30">
        <w:rPr>
          <w:sz w:val="28"/>
          <w:szCs w:val="28"/>
        </w:rPr>
        <w:t xml:space="preserve">Место для проведения соревнований готовится совместно с участниками соревнований. Судейство соревнований возлагается на тренера-преподавателя, а помощниками </w:t>
      </w:r>
      <w:r w:rsidR="00D71881" w:rsidRPr="00296D30">
        <w:rPr>
          <w:sz w:val="28"/>
          <w:szCs w:val="28"/>
        </w:rPr>
        <w:t xml:space="preserve">в судействе </w:t>
      </w:r>
      <w:r w:rsidR="00355D5F" w:rsidRPr="00296D30">
        <w:rPr>
          <w:sz w:val="28"/>
          <w:szCs w:val="28"/>
        </w:rPr>
        <w:t xml:space="preserve">являются сами участники соревнований. </w:t>
      </w:r>
      <w:r w:rsidR="00555FB6" w:rsidRPr="00296D30">
        <w:rPr>
          <w:sz w:val="28"/>
          <w:szCs w:val="28"/>
        </w:rPr>
        <w:t xml:space="preserve">Соревнования проводятся между 1-2 </w:t>
      </w:r>
      <w:proofErr w:type="spellStart"/>
      <w:r w:rsidR="00555FB6" w:rsidRPr="00296D30">
        <w:rPr>
          <w:sz w:val="28"/>
          <w:szCs w:val="28"/>
        </w:rPr>
        <w:t>кл</w:t>
      </w:r>
      <w:proofErr w:type="spellEnd"/>
      <w:r w:rsidR="00555FB6" w:rsidRPr="00296D30">
        <w:rPr>
          <w:sz w:val="28"/>
          <w:szCs w:val="28"/>
        </w:rPr>
        <w:t>.</w:t>
      </w:r>
      <w:r w:rsidR="00703641">
        <w:rPr>
          <w:sz w:val="28"/>
          <w:szCs w:val="28"/>
        </w:rPr>
        <w:t xml:space="preserve"> </w:t>
      </w:r>
      <w:r w:rsidR="00555FB6" w:rsidRPr="00296D30">
        <w:rPr>
          <w:sz w:val="28"/>
          <w:szCs w:val="28"/>
        </w:rPr>
        <w:t xml:space="preserve">(по их желанию), 3-4 </w:t>
      </w:r>
      <w:proofErr w:type="spellStart"/>
      <w:r w:rsidR="00555FB6" w:rsidRPr="00296D30">
        <w:rPr>
          <w:sz w:val="28"/>
          <w:szCs w:val="28"/>
        </w:rPr>
        <w:t>кл</w:t>
      </w:r>
      <w:proofErr w:type="spellEnd"/>
      <w:r w:rsidR="00555FB6" w:rsidRPr="00296D30">
        <w:rPr>
          <w:sz w:val="28"/>
          <w:szCs w:val="28"/>
        </w:rPr>
        <w:t>., 5-6</w:t>
      </w:r>
      <w:r w:rsidR="002200D4">
        <w:rPr>
          <w:sz w:val="28"/>
          <w:szCs w:val="28"/>
        </w:rPr>
        <w:t xml:space="preserve"> </w:t>
      </w:r>
      <w:proofErr w:type="spellStart"/>
      <w:r w:rsidR="002200D4">
        <w:rPr>
          <w:sz w:val="28"/>
          <w:szCs w:val="28"/>
        </w:rPr>
        <w:t>кл</w:t>
      </w:r>
      <w:proofErr w:type="spellEnd"/>
      <w:r w:rsidR="002200D4">
        <w:rPr>
          <w:sz w:val="28"/>
          <w:szCs w:val="28"/>
        </w:rPr>
        <w:t>.</w:t>
      </w:r>
      <w:r w:rsidR="00555FB6" w:rsidRPr="00296D30">
        <w:rPr>
          <w:sz w:val="28"/>
          <w:szCs w:val="28"/>
        </w:rPr>
        <w:t xml:space="preserve">, 7-8 </w:t>
      </w:r>
      <w:proofErr w:type="spellStart"/>
      <w:r w:rsidR="00555FB6" w:rsidRPr="00296D30">
        <w:rPr>
          <w:sz w:val="28"/>
          <w:szCs w:val="28"/>
        </w:rPr>
        <w:t>кл</w:t>
      </w:r>
      <w:proofErr w:type="spellEnd"/>
      <w:r w:rsidR="00555FB6" w:rsidRPr="00296D30">
        <w:rPr>
          <w:sz w:val="28"/>
          <w:szCs w:val="28"/>
        </w:rPr>
        <w:t xml:space="preserve">. 9 </w:t>
      </w:r>
      <w:proofErr w:type="spellStart"/>
      <w:r w:rsidR="00555FB6" w:rsidRPr="00296D30">
        <w:rPr>
          <w:sz w:val="28"/>
          <w:szCs w:val="28"/>
        </w:rPr>
        <w:t>кл</w:t>
      </w:r>
      <w:proofErr w:type="spellEnd"/>
      <w:proofErr w:type="gramStart"/>
      <w:r w:rsidR="00555FB6" w:rsidRPr="00296D30">
        <w:rPr>
          <w:sz w:val="28"/>
          <w:szCs w:val="28"/>
        </w:rPr>
        <w:t xml:space="preserve">.. </w:t>
      </w:r>
      <w:proofErr w:type="gramEnd"/>
      <w:r w:rsidR="00555FB6" w:rsidRPr="00296D30">
        <w:rPr>
          <w:sz w:val="28"/>
          <w:szCs w:val="28"/>
        </w:rPr>
        <w:t xml:space="preserve">Можно создавать другие группы в зависимости от подготовленности уч-ся. </w:t>
      </w:r>
      <w:r w:rsidR="00355D5F" w:rsidRPr="00296D30">
        <w:rPr>
          <w:sz w:val="28"/>
          <w:szCs w:val="28"/>
        </w:rPr>
        <w:t xml:space="preserve">В начале соревнований, если есть челночный бег, то он одновременно проводится во всех группах. В забеге по 3 человека. Затем </w:t>
      </w:r>
      <w:r w:rsidR="00555FB6" w:rsidRPr="00296D30">
        <w:rPr>
          <w:sz w:val="28"/>
          <w:szCs w:val="28"/>
        </w:rPr>
        <w:t>уч-ся 9 класса помогают судить в остальных группах, например подтягивание из виса, с/</w:t>
      </w:r>
      <w:proofErr w:type="spellStart"/>
      <w:proofErr w:type="gramStart"/>
      <w:r w:rsidR="00555FB6" w:rsidRPr="00296D30">
        <w:rPr>
          <w:sz w:val="28"/>
          <w:szCs w:val="28"/>
        </w:rPr>
        <w:t>р</w:t>
      </w:r>
      <w:proofErr w:type="spellEnd"/>
      <w:proofErr w:type="gramEnd"/>
      <w:r w:rsidR="00555FB6" w:rsidRPr="00296D30">
        <w:rPr>
          <w:sz w:val="28"/>
          <w:szCs w:val="28"/>
        </w:rPr>
        <w:t xml:space="preserve"> в упоре лёжа, прыжок в длину с места и т. д.</w:t>
      </w:r>
      <w:r w:rsidR="00825D92" w:rsidRPr="00296D30">
        <w:rPr>
          <w:sz w:val="28"/>
          <w:szCs w:val="28"/>
        </w:rPr>
        <w:t xml:space="preserve"> Тренер-преподаватель судит те виды, где используется секундомер.</w:t>
      </w:r>
      <w:r w:rsidR="002200D4">
        <w:rPr>
          <w:sz w:val="28"/>
          <w:szCs w:val="28"/>
        </w:rPr>
        <w:t xml:space="preserve">                                                                                       </w:t>
      </w:r>
      <w:r w:rsidR="00F503F5"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результаты соревнований фиксируются в протоколах по вид</w:t>
      </w:r>
      <w:r w:rsidR="00703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03F5"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Протоколы соревнований готовятся заранее на каждый вид программы по группам </w:t>
      </w:r>
      <w:r w:rsidR="00F503F5"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(смотреть приложение №2).</w:t>
      </w:r>
      <w:r w:rsidR="0070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6E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0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F5"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распределения мест по видам среди мальчиков и девочек результаты заносятся в итоговый протокол (смотреть приложение №3).</w:t>
      </w:r>
      <w:r w:rsidR="0041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503F5"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протоколе по общей сумме мест определяются личные места. Подведение итогов и награждение проводится на общешкольной линейке (если есть такая возможность) или на последующих занятиях с воспитанниками.</w:t>
      </w:r>
      <w:r w:rsidR="0042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503F5"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последующем на занятиях проводится анализ и самоанализ соревнования.</w:t>
      </w:r>
      <w:r w:rsidR="007A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06C8" w:rsidRPr="0057402D">
        <w:rPr>
          <w:b/>
          <w:sz w:val="28"/>
          <w:szCs w:val="28"/>
        </w:rPr>
        <w:t>Заключение.</w:t>
      </w:r>
    </w:p>
    <w:p w:rsidR="001606C8" w:rsidRPr="001606C8" w:rsidRDefault="001606C8" w:rsidP="001606C8">
      <w:pPr>
        <w:spacing w:line="360" w:lineRule="auto"/>
        <w:rPr>
          <w:sz w:val="28"/>
          <w:szCs w:val="28"/>
        </w:rPr>
      </w:pPr>
      <w:r w:rsidRPr="001606C8">
        <w:rPr>
          <w:sz w:val="28"/>
          <w:szCs w:val="28"/>
        </w:rPr>
        <w:t>Подобные соревнования,  можно проводить как лично – командное первенство внутри ДЮСШ так и на уровне района, подкорректировав положение о соревнованиях по ОФП по личному первенству.                                                                                  Применение данной разработки окажет помощь всем тренерам-преподавателям по ра</w:t>
      </w:r>
      <w:r w:rsidR="00415514">
        <w:rPr>
          <w:sz w:val="28"/>
          <w:szCs w:val="28"/>
        </w:rPr>
        <w:t>зличным видам спорта, работающих</w:t>
      </w:r>
      <w:r w:rsidRPr="001606C8">
        <w:rPr>
          <w:sz w:val="28"/>
          <w:szCs w:val="28"/>
        </w:rPr>
        <w:t xml:space="preserve"> в разновозрастных и других группах подготовки при проведении соревнований по личному и лично-командному первенству по ОФП.                                                                 </w:t>
      </w:r>
      <w:r w:rsidR="00415514">
        <w:rPr>
          <w:sz w:val="28"/>
          <w:szCs w:val="28"/>
        </w:rPr>
        <w:t xml:space="preserve">               </w:t>
      </w:r>
      <w:r w:rsidRPr="001606C8">
        <w:rPr>
          <w:sz w:val="28"/>
          <w:szCs w:val="28"/>
        </w:rPr>
        <w:t xml:space="preserve"> </w:t>
      </w: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таких соревнований является подготовка всех воспитанников к последующим, более ответственным соревнованиям. </w:t>
      </w:r>
      <w:r w:rsidRPr="0016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15514" w:rsidRDefault="00415514" w:rsidP="007A70AF">
      <w:pPr>
        <w:shd w:val="clear" w:color="auto" w:fill="FFFFFF"/>
        <w:spacing w:after="178" w:line="360" w:lineRule="auto"/>
        <w:rPr>
          <w:sz w:val="28"/>
          <w:szCs w:val="28"/>
        </w:rPr>
      </w:pPr>
    </w:p>
    <w:p w:rsidR="00F503F5" w:rsidRPr="00296D30" w:rsidRDefault="00415514" w:rsidP="007A70AF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7A70AF">
        <w:rPr>
          <w:sz w:val="28"/>
          <w:szCs w:val="28"/>
        </w:rPr>
        <w:t xml:space="preserve"> </w:t>
      </w:r>
      <w:r w:rsidR="00F503F5"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№1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03F5" w:rsidRPr="007A70AF" w:rsidRDefault="007A70AF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F503F5" w:rsidRPr="007A70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УТРВЕРЖДАЮ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70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Директор МБОУ ДО ДЮСШ «Юность»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70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___________О. М. Иванина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70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«___________» 2020 г.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503F5" w:rsidRPr="00296D30" w:rsidRDefault="00F503F5" w:rsidP="00CA03E3">
      <w:pPr>
        <w:shd w:val="clear" w:color="auto" w:fill="FFFFFF"/>
        <w:spacing w:after="178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96D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96D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 Л О Ж Е Н И Е</w:t>
      </w:r>
    </w:p>
    <w:p w:rsidR="00F503F5" w:rsidRPr="00296D30" w:rsidRDefault="00F503F5" w:rsidP="00CA03E3">
      <w:pPr>
        <w:shd w:val="clear" w:color="auto" w:fill="FFFFFF"/>
        <w:spacing w:after="178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проведении соревнований по общей физической подготовке (личное первенство)</w:t>
      </w:r>
    </w:p>
    <w:p w:rsidR="00F503F5" w:rsidRPr="00296D30" w:rsidRDefault="00F503F5" w:rsidP="00CA03E3">
      <w:pPr>
        <w:shd w:val="clear" w:color="auto" w:fill="FFFFFF"/>
        <w:spacing w:after="178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 1 - 9 классов</w:t>
      </w:r>
    </w:p>
    <w:p w:rsidR="00F503F5" w:rsidRPr="00296D30" w:rsidRDefault="00F503F5" w:rsidP="00CA03E3">
      <w:pPr>
        <w:shd w:val="clear" w:color="auto" w:fill="FFFFFF"/>
        <w:spacing w:after="178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A70A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1. Цели и задачи.</w:t>
      </w:r>
    </w:p>
    <w:p w:rsidR="00F503F5" w:rsidRPr="00296D30" w:rsidRDefault="00F503F5" w:rsidP="0057402D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 Соревнования проводятся в целях:</w:t>
      </w:r>
    </w:p>
    <w:p w:rsidR="00F503F5" w:rsidRPr="00296D30" w:rsidRDefault="00F503F5" w:rsidP="0057402D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пропаганды здорового образа жизни, формирования позитивных жизненных установок подрастающего поколения  и патриотического воспитания обучающихся;</w:t>
      </w:r>
      <w:r w:rsidR="005740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57402D">
        <w:rPr>
          <w:sz w:val="32"/>
          <w:szCs w:val="32"/>
        </w:rPr>
        <w:t>-  укрепление здоровья, вос</w:t>
      </w:r>
      <w:r w:rsidR="0057402D">
        <w:rPr>
          <w:sz w:val="32"/>
          <w:szCs w:val="32"/>
        </w:rPr>
        <w:t xml:space="preserve">питание чувства  коллективизма,    </w:t>
      </w:r>
      <w:r w:rsidRPr="0057402D">
        <w:rPr>
          <w:sz w:val="32"/>
          <w:szCs w:val="32"/>
        </w:rPr>
        <w:t>ответственности и силы воли.</w:t>
      </w:r>
      <w:r w:rsidR="005740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5740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определения сильнейших спортсменов среди групп;</w:t>
      </w:r>
    </w:p>
    <w:p w:rsidR="00F503F5" w:rsidRPr="00296D30" w:rsidRDefault="00F503F5" w:rsidP="0057402D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-привлечение школьников к систематическим занятиям физической культурой и спортом.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A70A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2. Руководство проведения соревнований.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2.1. Проведение соревнований возлагается  на главную судейскую коллегию.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Главный судья –  Ф, И. О., тренер - преподаватель.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 Судьи – воспитанники ДЮСШ и уч-ся школы.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A70A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3. Участники.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 К соревнованиям допускаются воспитанники ДЮСШ «Юность» и желающие уч-ся из школы.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3.2. </w:t>
      </w:r>
      <w:proofErr w:type="gramStart"/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Имеющие</w:t>
      </w:r>
      <w:proofErr w:type="gramEnd"/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соответствующую подготовку и допуск врача.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3.3  Свое участие в соревнованиях необходимо подтвердить за 5 дней</w:t>
      </w:r>
      <w:proofErr w:type="gramStart"/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gramEnd"/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 неограничен.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A70A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4. Сроки и место проведения.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4.1. Соревнования проводятся  ____________________  2020 г., в спортивном зале на базе школы.</w:t>
      </w:r>
    </w:p>
    <w:p w:rsidR="00F503F5" w:rsidRPr="007A70AF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7A70A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5. Программа соревнований.</w:t>
      </w:r>
    </w:p>
    <w:p w:rsidR="00F503F5" w:rsidRPr="00AB3DDD" w:rsidRDefault="00AB3DDD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B3D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 w:rsidR="00F503F5" w:rsidRPr="00AB3D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«Челночный бег» 3X10 м </w:t>
      </w:r>
      <w:proofErr w:type="gramStart"/>
      <w:r w:rsidR="00F503F5" w:rsidRPr="00AB3D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F503F5" w:rsidRPr="00AB3D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касание каждой линии рукой). </w:t>
      </w:r>
    </w:p>
    <w:p w:rsidR="00F503F5" w:rsidRPr="00296D30" w:rsidRDefault="007A70AF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503F5"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Условия выполнения:                          </w:t>
      </w:r>
    </w:p>
    <w:p w:rsidR="00F503F5" w:rsidRPr="00296D30" w:rsidRDefault="007A70AF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 w:rsidR="00AB3DDD">
        <w:rPr>
          <w:rFonts w:ascii="Arial" w:hAnsi="Arial" w:cs="Arial"/>
          <w:color w:val="000000"/>
          <w:sz w:val="28"/>
          <w:szCs w:val="28"/>
        </w:rPr>
        <w:t xml:space="preserve">1 </w:t>
      </w:r>
      <w:r>
        <w:rPr>
          <w:rFonts w:ascii="Arial" w:hAnsi="Arial" w:cs="Arial"/>
          <w:color w:val="000000"/>
          <w:sz w:val="28"/>
          <w:szCs w:val="28"/>
        </w:rPr>
        <w:t>Т</w:t>
      </w:r>
      <w:r w:rsidR="00F503F5" w:rsidRPr="00296D30">
        <w:rPr>
          <w:rFonts w:ascii="Arial" w:hAnsi="Arial" w:cs="Arial"/>
          <w:color w:val="000000"/>
          <w:sz w:val="28"/>
          <w:szCs w:val="28"/>
        </w:rPr>
        <w:t>ехника челночного бега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F503F5" w:rsidRPr="0018507D" w:rsidRDefault="00F503F5" w:rsidP="0018507D">
      <w:pPr>
        <w:pStyle w:val="article-renderblock"/>
        <w:shd w:val="clear" w:color="auto" w:fill="FFFFFF"/>
        <w:spacing w:before="107" w:beforeAutospacing="0" w:after="356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3641">
        <w:rPr>
          <w:rFonts w:ascii="Arial" w:hAnsi="Arial" w:cs="Arial"/>
          <w:bCs/>
          <w:color w:val="000000"/>
          <w:sz w:val="28"/>
          <w:szCs w:val="28"/>
        </w:rPr>
        <w:t>Старт</w:t>
      </w:r>
      <w:r w:rsidRPr="00703641">
        <w:rPr>
          <w:rFonts w:ascii="Arial" w:hAnsi="Arial" w:cs="Arial"/>
          <w:color w:val="000000"/>
          <w:sz w:val="28"/>
          <w:szCs w:val="28"/>
        </w:rPr>
        <w:t>. По сигналу «На старт» встаньте перед линией старта, не заступая на линию. По команде «Внимание» наклоните туловище вперед почти параллельно полу. Ноги в полусогнутом состоянии, вес тела перенесен на опорную ногу, руки согнуты в локтях. Если умеете стартовать с низкой стойки, можно упереться рукой в стартовую линию.</w:t>
      </w:r>
      <w:r w:rsidR="00AB3DDD">
        <w:rPr>
          <w:rFonts w:ascii="Arial" w:hAnsi="Arial" w:cs="Arial"/>
          <w:color w:val="000000"/>
          <w:sz w:val="28"/>
          <w:szCs w:val="28"/>
        </w:rPr>
        <w:t xml:space="preserve">               </w:t>
      </w:r>
      <w:r w:rsidRPr="00703641">
        <w:rPr>
          <w:rFonts w:ascii="Arial" w:hAnsi="Arial" w:cs="Arial"/>
          <w:bCs/>
          <w:color w:val="000000"/>
          <w:sz w:val="28"/>
          <w:szCs w:val="28"/>
        </w:rPr>
        <w:t>Бег.</w:t>
      </w:r>
      <w:r w:rsidRPr="00703641">
        <w:rPr>
          <w:rFonts w:ascii="Arial" w:hAnsi="Arial" w:cs="Arial"/>
          <w:color w:val="000000"/>
          <w:sz w:val="28"/>
          <w:szCs w:val="28"/>
        </w:rPr>
        <w:t xml:space="preserve"> По команде «Марш» стартуйте мощными отталкиваниями и по ходу движения распрямитесь. По правилам, </w:t>
      </w:r>
      <w:r w:rsidR="00AB3DDD">
        <w:rPr>
          <w:rFonts w:ascii="Arial" w:hAnsi="Arial" w:cs="Arial"/>
          <w:color w:val="000000"/>
          <w:sz w:val="28"/>
          <w:szCs w:val="28"/>
        </w:rPr>
        <w:t xml:space="preserve">добежав до конца отрезка, линию </w:t>
      </w:r>
      <w:r w:rsidRPr="00703641">
        <w:rPr>
          <w:rFonts w:ascii="Arial" w:hAnsi="Arial" w:cs="Arial"/>
          <w:color w:val="000000"/>
          <w:sz w:val="28"/>
          <w:szCs w:val="28"/>
        </w:rPr>
        <w:t xml:space="preserve">можно задеть любой частью тела. Чтобы выиграть время, лучше </w:t>
      </w:r>
      <w:r w:rsidRPr="00703641">
        <w:rPr>
          <w:rFonts w:ascii="Arial" w:hAnsi="Arial" w:cs="Arial"/>
          <w:color w:val="000000"/>
          <w:sz w:val="28"/>
          <w:szCs w:val="28"/>
        </w:rPr>
        <w:lastRenderedPageBreak/>
        <w:t>делайте это ногой.</w:t>
      </w:r>
      <w:r w:rsidR="00AB3DDD">
        <w:rPr>
          <w:rFonts w:ascii="Arial" w:hAnsi="Arial" w:cs="Arial"/>
          <w:color w:val="000000"/>
          <w:sz w:val="28"/>
          <w:szCs w:val="28"/>
        </w:rPr>
        <w:t xml:space="preserve"> </w:t>
      </w:r>
      <w:r w:rsidRPr="00703641">
        <w:rPr>
          <w:rFonts w:ascii="Arial" w:hAnsi="Arial" w:cs="Arial"/>
          <w:color w:val="000000"/>
          <w:sz w:val="28"/>
          <w:szCs w:val="28"/>
        </w:rPr>
        <w:t xml:space="preserve">Для экономии времени разворачивайте опорную ступню и тело резким движением на 180 градусов. Вторую ногу не ставьте слишком далеко от </w:t>
      </w:r>
      <w:proofErr w:type="gramStart"/>
      <w:r w:rsidRPr="00703641">
        <w:rPr>
          <w:rFonts w:ascii="Arial" w:hAnsi="Arial" w:cs="Arial"/>
          <w:color w:val="000000"/>
          <w:sz w:val="28"/>
          <w:szCs w:val="28"/>
        </w:rPr>
        <w:t>опорной</w:t>
      </w:r>
      <w:proofErr w:type="gramEnd"/>
      <w:r w:rsidRPr="00703641">
        <w:rPr>
          <w:rFonts w:ascii="Arial" w:hAnsi="Arial" w:cs="Arial"/>
          <w:color w:val="000000"/>
          <w:sz w:val="28"/>
          <w:szCs w:val="28"/>
        </w:rPr>
        <w:t>, чтобы быстрее оттолкнуться и снова начать ускорение.</w:t>
      </w:r>
      <w:r w:rsidR="00AB3DD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</w:t>
      </w:r>
      <w:r w:rsidRPr="00703641">
        <w:rPr>
          <w:rFonts w:ascii="Arial" w:hAnsi="Arial" w:cs="Arial"/>
          <w:bCs/>
          <w:color w:val="000000"/>
          <w:sz w:val="28"/>
          <w:szCs w:val="28"/>
        </w:rPr>
        <w:t>Финиш</w:t>
      </w:r>
      <w:r w:rsidRPr="00703641">
        <w:rPr>
          <w:rFonts w:ascii="Arial" w:hAnsi="Arial" w:cs="Arial"/>
          <w:color w:val="000000"/>
          <w:sz w:val="28"/>
          <w:szCs w:val="28"/>
        </w:rPr>
        <w:t xml:space="preserve">. Последний отрезок дистанции проходите на максимальной скорости и начинайте замедляться только после пересечения финишной линии – ее нужно пройти на максимальной скорости. Самая распространенная ошибка – замедление еще до пересечения линии.                                                                                                        </w:t>
      </w:r>
      <w:r w:rsidR="00AB3DDD">
        <w:rPr>
          <w:rFonts w:ascii="Verdana" w:hAnsi="Verdana"/>
          <w:color w:val="222222"/>
          <w:sz w:val="28"/>
          <w:szCs w:val="28"/>
        </w:rPr>
        <w:t>1.</w:t>
      </w:r>
      <w:r w:rsidR="007A70AF">
        <w:rPr>
          <w:rFonts w:ascii="Verdana" w:hAnsi="Verdana"/>
          <w:color w:val="222222"/>
          <w:sz w:val="28"/>
          <w:szCs w:val="28"/>
        </w:rPr>
        <w:t>2.</w:t>
      </w:r>
      <w:r w:rsidRPr="00703641">
        <w:rPr>
          <w:rFonts w:ascii="Verdana" w:hAnsi="Verdana"/>
          <w:color w:val="222222"/>
          <w:sz w:val="28"/>
          <w:szCs w:val="28"/>
        </w:rPr>
        <w:t>Основные ошибки:</w:t>
      </w:r>
      <w:r w:rsidR="007A70AF">
        <w:rPr>
          <w:rFonts w:ascii="Verdana" w:hAnsi="Verdana"/>
          <w:color w:val="222222"/>
          <w:sz w:val="28"/>
          <w:szCs w:val="28"/>
        </w:rPr>
        <w:t xml:space="preserve">                                                               </w:t>
      </w:r>
      <w:r w:rsidRPr="00703641">
        <w:rPr>
          <w:rFonts w:ascii="Verdana" w:hAnsi="Verdana"/>
          <w:color w:val="444444"/>
          <w:sz w:val="28"/>
          <w:szCs w:val="28"/>
        </w:rPr>
        <w:t>фальстарт;</w:t>
      </w:r>
      <w:r w:rsidR="007A70AF">
        <w:rPr>
          <w:rFonts w:ascii="Verdana" w:hAnsi="Verdana"/>
          <w:color w:val="222222"/>
          <w:sz w:val="28"/>
          <w:szCs w:val="28"/>
        </w:rPr>
        <w:t xml:space="preserve">                                                                                   </w:t>
      </w:r>
      <w:r w:rsidRPr="00703641">
        <w:rPr>
          <w:rFonts w:ascii="Verdana" w:hAnsi="Verdana"/>
          <w:color w:val="444444"/>
          <w:sz w:val="28"/>
          <w:szCs w:val="28"/>
        </w:rPr>
        <w:t>не пересечение линии во время разворота;</w:t>
      </w:r>
      <w:r w:rsidR="007A70AF">
        <w:rPr>
          <w:rFonts w:ascii="Verdana" w:hAnsi="Verdana"/>
          <w:color w:val="222222"/>
          <w:sz w:val="28"/>
          <w:szCs w:val="28"/>
        </w:rPr>
        <w:t xml:space="preserve">                               </w:t>
      </w:r>
      <w:r w:rsidRPr="00703641">
        <w:rPr>
          <w:rFonts w:ascii="Verdana" w:hAnsi="Verdana"/>
          <w:color w:val="444444"/>
          <w:sz w:val="28"/>
          <w:szCs w:val="28"/>
        </w:rPr>
        <w:t>создание помех для других участников.</w:t>
      </w:r>
      <w:r w:rsidR="007A70AF">
        <w:rPr>
          <w:rFonts w:ascii="Verdana" w:hAnsi="Verdana"/>
          <w:color w:val="222222"/>
          <w:sz w:val="28"/>
          <w:szCs w:val="28"/>
        </w:rPr>
        <w:t xml:space="preserve">                                             </w:t>
      </w:r>
      <w:r w:rsidRPr="00703641">
        <w:rPr>
          <w:rFonts w:ascii="Verdana" w:hAnsi="Verdana"/>
          <w:color w:val="222222"/>
          <w:sz w:val="28"/>
          <w:szCs w:val="28"/>
        </w:rPr>
        <w:t>За эти ошибки вам не засчитают результат.</w:t>
      </w:r>
      <w:r w:rsidR="007A70AF">
        <w:rPr>
          <w:rFonts w:ascii="Verdana" w:hAnsi="Verdana"/>
          <w:color w:val="222222"/>
          <w:sz w:val="28"/>
          <w:szCs w:val="28"/>
        </w:rPr>
        <w:t xml:space="preserve">                  </w:t>
      </w:r>
      <w:r w:rsidRPr="00703641">
        <w:rPr>
          <w:rFonts w:ascii="Verdana" w:hAnsi="Verdana"/>
          <w:color w:val="222222"/>
          <w:sz w:val="28"/>
          <w:szCs w:val="28"/>
        </w:rPr>
        <w:t>Примечание:</w:t>
      </w:r>
      <w:r w:rsidR="007A70AF">
        <w:rPr>
          <w:rFonts w:ascii="Verdana" w:hAnsi="Verdana"/>
          <w:color w:val="222222"/>
          <w:sz w:val="28"/>
          <w:szCs w:val="28"/>
        </w:rPr>
        <w:t xml:space="preserve"> </w:t>
      </w:r>
      <w:r w:rsidRPr="00703641">
        <w:rPr>
          <w:rFonts w:ascii="Verdana" w:hAnsi="Verdana"/>
          <w:color w:val="222222"/>
          <w:sz w:val="28"/>
          <w:szCs w:val="28"/>
        </w:rPr>
        <w:t>за незначительное не пересечение линии во время разворота в 1 – 6 классах добавляется 0.3 секунды к результату.</w:t>
      </w:r>
      <w:r w:rsidR="007A70AF">
        <w:rPr>
          <w:rFonts w:ascii="Verdana" w:hAnsi="Verdana"/>
          <w:color w:val="222222"/>
          <w:sz w:val="28"/>
          <w:szCs w:val="28"/>
        </w:rPr>
        <w:t xml:space="preserve">                                                                                       </w:t>
      </w:r>
      <w:r w:rsidRPr="00AB3DDD">
        <w:rPr>
          <w:rFonts w:ascii="Arial" w:hAnsi="Arial" w:cs="Arial"/>
          <w:b/>
          <w:color w:val="000000"/>
          <w:sz w:val="28"/>
          <w:szCs w:val="28"/>
        </w:rPr>
        <w:t xml:space="preserve">2. Прыжок в длину с места </w:t>
      </w:r>
      <w:r w:rsidRPr="0018507D">
        <w:rPr>
          <w:rFonts w:ascii="Arial" w:hAnsi="Arial" w:cs="Arial"/>
          <w:color w:val="000000"/>
          <w:sz w:val="28"/>
          <w:szCs w:val="28"/>
        </w:rPr>
        <w:t>(результат учитывается по ближней части тела к стартовой линии, дается три попытки).</w:t>
      </w:r>
      <w:r w:rsidR="00AB3DDD">
        <w:rPr>
          <w:rFonts w:ascii="Verdana" w:hAnsi="Verdana"/>
          <w:color w:val="222222"/>
          <w:sz w:val="28"/>
          <w:szCs w:val="28"/>
        </w:rPr>
        <w:t xml:space="preserve">                                    </w:t>
      </w:r>
      <w:r w:rsidR="0057402D">
        <w:rPr>
          <w:rFonts w:ascii="Verdana" w:hAnsi="Verdana"/>
          <w:color w:val="222222"/>
          <w:sz w:val="28"/>
          <w:szCs w:val="28"/>
        </w:rPr>
        <w:t xml:space="preserve">2.1 </w:t>
      </w:r>
      <w:r w:rsidRPr="00296D30">
        <w:rPr>
          <w:rFonts w:ascii="Arial" w:hAnsi="Arial" w:cs="Arial"/>
          <w:color w:val="000000"/>
          <w:sz w:val="28"/>
          <w:szCs w:val="28"/>
        </w:rPr>
        <w:t>Условия выполнения:</w:t>
      </w:r>
      <w:r w:rsidR="00AB3DDD">
        <w:rPr>
          <w:rFonts w:ascii="Verdana" w:hAnsi="Verdana"/>
          <w:color w:val="222222"/>
          <w:sz w:val="28"/>
          <w:szCs w:val="28"/>
        </w:rPr>
        <w:t xml:space="preserve"> </w:t>
      </w:r>
      <w:r w:rsidRPr="00296D30">
        <w:rPr>
          <w:rFonts w:ascii="inherit" w:hAnsi="inherit" w:cs="Arial"/>
          <w:bCs/>
          <w:color w:val="333333"/>
          <w:sz w:val="28"/>
          <w:szCs w:val="28"/>
        </w:rPr>
        <w:t>четыре фазы прыжка</w:t>
      </w:r>
      <w:r w:rsidRPr="00296D30">
        <w:rPr>
          <w:rFonts w:ascii="Arial" w:hAnsi="Arial" w:cs="Arial"/>
          <w:color w:val="333333"/>
          <w:sz w:val="28"/>
          <w:szCs w:val="28"/>
        </w:rPr>
        <w:t>:</w:t>
      </w:r>
    </w:p>
    <w:p w:rsidR="00F503F5" w:rsidRPr="00296D30" w:rsidRDefault="00F503F5" w:rsidP="00CA03E3">
      <w:pPr>
        <w:numPr>
          <w:ilvl w:val="0"/>
          <w:numId w:val="42"/>
        </w:numPr>
        <w:shd w:val="clear" w:color="auto" w:fill="FAFAD2"/>
        <w:spacing w:after="0" w:line="360" w:lineRule="auto"/>
        <w:ind w:left="356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96D30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Подготовка.</w:t>
      </w:r>
    </w:p>
    <w:p w:rsidR="00F503F5" w:rsidRPr="00296D30" w:rsidRDefault="00F503F5" w:rsidP="00CA03E3">
      <w:pPr>
        <w:numPr>
          <w:ilvl w:val="0"/>
          <w:numId w:val="42"/>
        </w:numPr>
        <w:shd w:val="clear" w:color="auto" w:fill="FAFAD2"/>
        <w:spacing w:after="0" w:line="360" w:lineRule="auto"/>
        <w:ind w:left="356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96D30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Отталкивание.</w:t>
      </w:r>
    </w:p>
    <w:p w:rsidR="00F503F5" w:rsidRPr="00296D30" w:rsidRDefault="00F503F5" w:rsidP="00CA03E3">
      <w:pPr>
        <w:numPr>
          <w:ilvl w:val="0"/>
          <w:numId w:val="42"/>
        </w:numPr>
        <w:shd w:val="clear" w:color="auto" w:fill="FAFAD2"/>
        <w:spacing w:after="0" w:line="360" w:lineRule="auto"/>
        <w:ind w:left="356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96D30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Полет.</w:t>
      </w:r>
    </w:p>
    <w:p w:rsidR="00F503F5" w:rsidRPr="00296D30" w:rsidRDefault="00F503F5" w:rsidP="00CA03E3">
      <w:pPr>
        <w:numPr>
          <w:ilvl w:val="0"/>
          <w:numId w:val="42"/>
        </w:numPr>
        <w:shd w:val="clear" w:color="auto" w:fill="FAFAD2"/>
        <w:spacing w:after="0" w:line="360" w:lineRule="auto"/>
        <w:ind w:left="356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296D30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Приземление.</w:t>
      </w:r>
      <w:r w:rsidRPr="00296D30">
        <w:rPr>
          <w:sz w:val="28"/>
          <w:szCs w:val="28"/>
        </w:rPr>
        <w:t xml:space="preserve"> </w:t>
      </w:r>
      <w:r w:rsidRPr="00296D30">
        <w:rPr>
          <w:noProof/>
          <w:sz w:val="28"/>
          <w:szCs w:val="28"/>
          <w:lang w:eastAsia="ru-RU"/>
        </w:rPr>
        <w:drawing>
          <wp:inline distT="0" distB="0" distL="0" distR="0">
            <wp:extent cx="2856230" cy="1219200"/>
            <wp:effectExtent l="19050" t="0" r="1270" b="0"/>
            <wp:docPr id="1" name="Рисунок 1" descr="Прыжок в длину с м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ыжок в длину с мес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F5" w:rsidRPr="00296D30" w:rsidRDefault="0057402D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2.2 </w:t>
      </w:r>
      <w:r w:rsidR="00F503F5"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Ошибки, при которых не засчитывается результат: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заступ за контрольную линию;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совершение прыжка с подскоком;</w:t>
      </w:r>
    </w:p>
    <w:p w:rsidR="00F503F5" w:rsidRPr="00AB3DDD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B3D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3. Подтягивание из виса на высокой перекладине (мальчики).</w:t>
      </w:r>
    </w:p>
    <w:p w:rsidR="00F503F5" w:rsidRPr="0057402D" w:rsidRDefault="0057402D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3.1 </w:t>
      </w:r>
      <w:r w:rsidR="00F503F5"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Условия выполнения:</w:t>
      </w:r>
      <w:r w:rsidR="00D845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Техника выполнения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п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одтягивание на высокой перекладине выполняется из исходного положения: вис хватом сверху, кисти рук на ширине плеч, руки и ноги прямые, ноги не касаются пола, ступни вместе. Из виса на прямых руках хватом сверху необходимо подтянуться так, чтобы подбородок оказался выше перекладины, опуститься в вис до полного выпрямления рук, зафиксировать это положение в течение 1 секунды. Испытание выполняется на максимальное количество раз доступное участнику. </w:t>
      </w:r>
      <w:proofErr w:type="gramStart"/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Засчитывается количество правильно выполненных подтягиваний, фиксируемых счетом судьи вслух.                                                                                                      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3.2 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>Ошибки, в результате которых испытание не засчитывается: нарушение требований к исходному положению (неправильный хват рук,                                                                                                             согнутые в локтевых суставах руки и в коленных суставах ноги, (перекрещенные ноги);                                                                           нарушение техники выполнения испытания;                                     подбородок тестируемого ниже уровня грифа перекладины;                 фиксация исходного положения менее чем на 1 секунду;</w:t>
      </w:r>
      <w:proofErr w:type="gramEnd"/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подтягивание рывками или с использованием маха ногами (туловищем);                                                                                                   явно видимое поочередное (неравномерное) сгибание рук. </w:t>
      </w:r>
    </w:p>
    <w:p w:rsidR="00F503F5" w:rsidRPr="00AB3DDD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B3DDD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4.</w:t>
      </w:r>
      <w:r w:rsidRPr="00AB3D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Поднимание туловища из положения лежа.</w:t>
      </w:r>
    </w:p>
    <w:p w:rsidR="00F503F5" w:rsidRPr="00296D30" w:rsidRDefault="00AB3DDD" w:rsidP="00CA03E3">
      <w:pPr>
        <w:shd w:val="clear" w:color="auto" w:fill="FFFFFF"/>
        <w:spacing w:after="178" w:line="36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</w:t>
      </w:r>
      <w:r w:rsidR="001850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503F5"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Техника выполнения:</w:t>
      </w:r>
      <w:r w:rsidR="0018507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57402D">
        <w:rPr>
          <w:rFonts w:ascii="Arial" w:hAnsi="Arial" w:cs="Arial"/>
          <w:color w:val="111111"/>
          <w:sz w:val="28"/>
          <w:szCs w:val="28"/>
          <w:shd w:val="clear" w:color="auto" w:fill="FFFFFF"/>
        </w:rPr>
        <w:t>п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>однимание туловища из </w:t>
      </w:r>
      <w:proofErr w:type="gramStart"/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>положения</w:t>
      </w:r>
      <w:proofErr w:type="gramEnd"/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лежа на спине выполняется из исходного положения: лежа на спине, на гимнастическом мате, руки за головой «в замок», лопатки касаются мата, ноги согнуты в коленях под прямым углом, ступни прижаты партнером к полу. Участник 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>выполняет ма</w:t>
      </w:r>
      <w:r w:rsidR="0057402D">
        <w:rPr>
          <w:rFonts w:ascii="Arial" w:hAnsi="Arial" w:cs="Arial"/>
          <w:color w:val="111111"/>
          <w:sz w:val="28"/>
          <w:szCs w:val="28"/>
          <w:shd w:val="clear" w:color="auto" w:fill="FFFFFF"/>
        </w:rPr>
        <w:t>ксимальное количество сгибаний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туловища за 1 минуту, касаясь локтями бедер (коленей), с последующим возвратом в исходное положение. Засчитывается количество </w:t>
      </w:r>
      <w:r w:rsidR="0057402D">
        <w:rPr>
          <w:rFonts w:ascii="Arial" w:hAnsi="Arial" w:cs="Arial"/>
          <w:color w:val="111111"/>
          <w:sz w:val="28"/>
          <w:szCs w:val="28"/>
          <w:shd w:val="clear" w:color="auto" w:fill="FFFFFF"/>
        </w:rPr>
        <w:t>правильно выполненных сгибаний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туловища. Испытание (теста) выполняется парно. Поочередно один из партнеров выполняет испытание (тест), другой удерживает его ноги за ступни и (или) голени. </w:t>
      </w:r>
    </w:p>
    <w:p w:rsidR="00F503F5" w:rsidRPr="00296D30" w:rsidRDefault="00AB3DDD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4.2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Ошибки, при которых выполнение не засчитывается:                                      - отсутствие касания локтями бедер (коленей);                                                      - отсутствие касания лопатками мата;                                                                                        - размыкание пальцев рук «из замка»;                                                                     - смещение таза (поднимание таза) изменение прямого угла согнутых ног.</w:t>
      </w:r>
    </w:p>
    <w:p w:rsidR="00F503F5" w:rsidRPr="00296D30" w:rsidRDefault="00F503F5" w:rsidP="00CA03E3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0" w:name="004-1"/>
      <w:bookmarkEnd w:id="0"/>
      <w:r w:rsidRPr="00296D3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5.Сгибание и разгибание рук в упоре лежа на полу</w:t>
      </w:r>
      <w:r w:rsidR="0041551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5514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(девочки).</w:t>
      </w:r>
    </w:p>
    <w:p w:rsidR="00F503F5" w:rsidRPr="00296D30" w:rsidRDefault="00AB3DDD" w:rsidP="00CA03E3">
      <w:pPr>
        <w:shd w:val="clear" w:color="auto" w:fill="FFFFFF"/>
        <w:spacing w:after="178" w:line="36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</w:t>
      </w:r>
      <w:r w:rsidR="00F503F5"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Техника выполнения:</w:t>
      </w:r>
    </w:p>
    <w:p w:rsidR="00F503F5" w:rsidRPr="00296D30" w:rsidRDefault="00316687" w:rsidP="00CA0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503F5"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ыполнение сгибания и разгибания рук в упоре лежа на полу, может проводиться с применением «контактной платформы», либо без нее.</w:t>
      </w:r>
    </w:p>
    <w:p w:rsidR="00F503F5" w:rsidRPr="00296D30" w:rsidRDefault="00F503F5" w:rsidP="00CA0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Сгибание и разгибание рук в упоре лежа на </w:t>
      </w:r>
      <w:proofErr w:type="gramStart"/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полу</w:t>
      </w:r>
      <w:proofErr w:type="gramEnd"/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выполняется из исходного положения (ИП): 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упор лежа на полу, руки на ширине плеч, кисти вперед, локти разведены не более чем на 45 градусов, плечи, туловище и ноги составляют прямую линию. 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Стопы упираются в пол без опоры.</w:t>
      </w:r>
    </w:p>
    <w:p w:rsidR="00F503F5" w:rsidRPr="00296D30" w:rsidRDefault="00F503F5" w:rsidP="00CA0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Участник, сгибая руки, касается грудью «контактной платформы» высотой 5 см, затем, ра</w:t>
      </w:r>
      <w:r w:rsidR="00415514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згибая руки, возвращается </w:t>
      </w:r>
      <w:r w:rsidR="00415514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ИП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, зафиксировав его на 0,5 с,</w:t>
      </w:r>
      <w:r w:rsidR="00415514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продолжает выполнение испытания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(теста).</w:t>
      </w:r>
    </w:p>
    <w:p w:rsidR="00F503F5" w:rsidRPr="00296D30" w:rsidRDefault="00F503F5" w:rsidP="00CA0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F503F5" w:rsidRPr="00296D30" w:rsidRDefault="00AB3DDD" w:rsidP="00CA0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5.2 </w:t>
      </w:r>
      <w:r w:rsidR="00F503F5" w:rsidRPr="00296D30">
        <w:rPr>
          <w:rFonts w:ascii="Verdana" w:eastAsia="Times New Roman" w:hAnsi="Verdana" w:cs="Times New Roman"/>
          <w:bCs/>
          <w:sz w:val="28"/>
          <w:szCs w:val="28"/>
          <w:lang w:eastAsia="ru-RU"/>
        </w:rPr>
        <w:t>Ошибки</w:t>
      </w:r>
      <w:r w:rsidR="00F503F5" w:rsidRPr="00296D30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="00F503F5" w:rsidRPr="00296D3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(попытка не засчитывается):</w:t>
      </w:r>
    </w:p>
    <w:p w:rsidR="00F503F5" w:rsidRPr="00296D30" w:rsidRDefault="00F503F5" w:rsidP="00CA03E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касание пола коленями, бедрами, тазом;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2) нарушение прямой линии «плечи — туловище — ноги»;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3) отсутствие фиксации на 0,5 с ИП;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4) поочередное разгибание рук;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5) отсутствие касания грудью платформы;</w:t>
      </w:r>
      <w:r w:rsidRPr="00296D3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6) разведение локтей относительно туловища более чем на 45 градусов.</w:t>
      </w:r>
    </w:p>
    <w:p w:rsidR="00F503F5" w:rsidRPr="00AB3DDD" w:rsidRDefault="00F503F5" w:rsidP="00CA03E3">
      <w:pPr>
        <w:shd w:val="clear" w:color="auto" w:fill="FFFFFF"/>
        <w:spacing w:after="0" w:line="360" w:lineRule="auto"/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</w:pPr>
      <w:r w:rsidRPr="00AB3DDD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6. </w:t>
      </w:r>
      <w:r w:rsidRPr="00AB3DDD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Наклон вперед из </w:t>
      </w:r>
      <w:proofErr w:type="gramStart"/>
      <w:r w:rsidRPr="00AB3DDD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положения</w:t>
      </w:r>
      <w:proofErr w:type="gramEnd"/>
      <w:r w:rsidRPr="00AB3DDD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 стоя с прямыми ногами на гимнастической скамейке.</w:t>
      </w:r>
    </w:p>
    <w:p w:rsidR="00F503F5" w:rsidRPr="00296D30" w:rsidRDefault="00AB3DDD" w:rsidP="00CA03E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6.1 </w:t>
      </w:r>
      <w:r w:rsidR="00F503F5"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>Техника выполнения:</w:t>
      </w:r>
    </w:p>
    <w:p w:rsidR="00F503F5" w:rsidRPr="00AB3DDD" w:rsidRDefault="00F503F5" w:rsidP="00CA03E3">
      <w:pPr>
        <w:shd w:val="clear" w:color="auto" w:fill="FFFFFF"/>
        <w:spacing w:after="178" w:line="36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выполняется из исходного положения: стоя на гимнастической скамье, ноги выпрямлены в коленях, ступни ног расположены параллельно на ширине 10-15 см. Участник выполняет упражнение в спортивной форме, позволяющей судьям определить </w:t>
      </w:r>
      <w:r w:rsidR="0031668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выпрямление ног в коленях. </w:t>
      </w:r>
      <w:r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>При выполнении испытания по команде судьи участник выполняет два предварительных наклона, скользя пальцами рук по линейке измерения. При третьем наклоне участник максимально сгибается и фиксирует результат в течение 2 секунд. Величина гибкости измеряется в сантиметрах. Результат выше уровня гимнастической скамьи оп</w:t>
      </w:r>
      <w:r w:rsidR="0018507D">
        <w:rPr>
          <w:rFonts w:ascii="Arial" w:hAnsi="Arial" w:cs="Arial"/>
          <w:color w:val="111111"/>
          <w:sz w:val="28"/>
          <w:szCs w:val="28"/>
          <w:shd w:val="clear" w:color="auto" w:fill="FFFFFF"/>
        </w:rPr>
        <w:t>ределяется знаком ” – ”</w:t>
      </w:r>
      <w:proofErr w:type="gramStart"/>
      <w:r w:rsidR="0018507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18507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ниже -</w:t>
      </w:r>
      <w:r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знаком « + « </w:t>
      </w:r>
      <w:r w:rsidR="00AB3DD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</w:t>
      </w:r>
      <w:r w:rsidR="0031668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</w:t>
      </w:r>
      <w:r w:rsidR="00AB3DD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6.2 </w:t>
      </w:r>
      <w:r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>Ошибки, в результате которых испытание не засчитывается:                          -</w:t>
      </w:r>
      <w:r w:rsidR="00AB3DD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296D30">
        <w:rPr>
          <w:rFonts w:ascii="Arial" w:hAnsi="Arial" w:cs="Arial"/>
          <w:color w:val="111111"/>
          <w:sz w:val="28"/>
          <w:szCs w:val="28"/>
          <w:shd w:val="clear" w:color="auto" w:fill="FFFFFF"/>
        </w:rPr>
        <w:t>сгибание ног в коленях;                                                                                         - фиксация результата пальцами одной руки;                                                           - отсутствие фиксации результата в течение 2 секунд.</w:t>
      </w:r>
    </w:p>
    <w:p w:rsidR="00F503F5" w:rsidRPr="00AB3DDD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B3DD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lastRenderedPageBreak/>
        <w:t>6. Определение</w:t>
      </w:r>
      <w:r w:rsidR="00D177B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B3DD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победителей.</w:t>
      </w:r>
      <w:r w:rsidR="00AB3D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6.1. Результаты (места) в каждом виде программы определяются по  показателю результатов в каждой возрастной группе раздельно.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6.2. Победители и призеры соревнований определяются по наименьшей сумме мест, занятых  во всех видах программы.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6.4. При равенстве набранных  суммы - мест у двух и более учас</w:t>
      </w:r>
      <w:r w:rsidR="00D177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ников места определяются: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 количеству первых мест;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 количеству вторых мест;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 количеству третьих мест</w:t>
      </w:r>
      <w:proofErr w:type="gramStart"/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503F5" w:rsidRPr="00316687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1668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7. Награждение.</w:t>
      </w:r>
    </w:p>
    <w:p w:rsidR="00F503F5" w:rsidRPr="00296D30" w:rsidRDefault="00F503F5" w:rsidP="00CA03E3">
      <w:pPr>
        <w:shd w:val="clear" w:color="auto" w:fill="FFFFFF"/>
        <w:spacing w:after="178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6D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Участники, занявшие призовые места, награждаются грамотами.</w:t>
      </w:r>
    </w:p>
    <w:p w:rsidR="0060281A" w:rsidRPr="00237AB8" w:rsidRDefault="0060281A" w:rsidP="007E75C6">
      <w:pPr>
        <w:tabs>
          <w:tab w:val="left" w:pos="9072"/>
        </w:tabs>
        <w:ind w:right="283"/>
        <w:rPr>
          <w:sz w:val="28"/>
          <w:szCs w:val="28"/>
        </w:rPr>
      </w:pPr>
    </w:p>
    <w:p w:rsidR="006A20FE" w:rsidRPr="00237AB8" w:rsidRDefault="006A20FE" w:rsidP="007E75C6">
      <w:pPr>
        <w:tabs>
          <w:tab w:val="left" w:pos="9072"/>
        </w:tabs>
        <w:ind w:right="283"/>
        <w:rPr>
          <w:sz w:val="28"/>
          <w:szCs w:val="28"/>
        </w:rPr>
      </w:pPr>
    </w:p>
    <w:p w:rsidR="006A20FE" w:rsidRPr="00296D30" w:rsidRDefault="006A20FE" w:rsidP="007E75C6">
      <w:pPr>
        <w:tabs>
          <w:tab w:val="left" w:pos="9072"/>
        </w:tabs>
        <w:ind w:right="283"/>
        <w:rPr>
          <w:sz w:val="28"/>
          <w:szCs w:val="28"/>
        </w:rPr>
      </w:pPr>
    </w:p>
    <w:p w:rsidR="00D177B6" w:rsidRDefault="00D177B6" w:rsidP="00D177B6">
      <w:pPr>
        <w:rPr>
          <w:sz w:val="28"/>
          <w:szCs w:val="28"/>
        </w:rPr>
      </w:pPr>
    </w:p>
    <w:p w:rsidR="00316687" w:rsidRDefault="00D177B6" w:rsidP="00D177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16687" w:rsidRDefault="00316687" w:rsidP="00D177B6">
      <w:pPr>
        <w:rPr>
          <w:sz w:val="28"/>
          <w:szCs w:val="28"/>
        </w:rPr>
      </w:pPr>
    </w:p>
    <w:p w:rsidR="00316687" w:rsidRDefault="00316687" w:rsidP="00D177B6">
      <w:pPr>
        <w:rPr>
          <w:sz w:val="28"/>
          <w:szCs w:val="28"/>
        </w:rPr>
      </w:pPr>
    </w:p>
    <w:p w:rsidR="0069729A" w:rsidRDefault="0069729A" w:rsidP="00D177B6">
      <w:pPr>
        <w:rPr>
          <w:sz w:val="28"/>
          <w:szCs w:val="28"/>
        </w:rPr>
      </w:pPr>
    </w:p>
    <w:p w:rsidR="0018507D" w:rsidRDefault="0018507D" w:rsidP="00D177B6">
      <w:pPr>
        <w:rPr>
          <w:sz w:val="28"/>
          <w:szCs w:val="28"/>
        </w:rPr>
      </w:pPr>
    </w:p>
    <w:p w:rsidR="0018507D" w:rsidRDefault="0018507D" w:rsidP="00D177B6">
      <w:pPr>
        <w:rPr>
          <w:sz w:val="28"/>
          <w:szCs w:val="28"/>
        </w:rPr>
      </w:pPr>
    </w:p>
    <w:p w:rsidR="0018507D" w:rsidRDefault="0018507D" w:rsidP="00D177B6">
      <w:pPr>
        <w:rPr>
          <w:sz w:val="28"/>
          <w:szCs w:val="28"/>
        </w:rPr>
      </w:pPr>
    </w:p>
    <w:p w:rsidR="0018507D" w:rsidRDefault="0018507D" w:rsidP="00D177B6">
      <w:pPr>
        <w:rPr>
          <w:sz w:val="28"/>
          <w:szCs w:val="28"/>
        </w:rPr>
      </w:pPr>
    </w:p>
    <w:p w:rsidR="006A20FE" w:rsidRPr="00296D30" w:rsidRDefault="0018507D" w:rsidP="00D177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D177B6">
        <w:rPr>
          <w:sz w:val="28"/>
          <w:szCs w:val="28"/>
        </w:rPr>
        <w:t xml:space="preserve"> </w:t>
      </w:r>
      <w:r w:rsidR="006A20FE" w:rsidRPr="00296D30">
        <w:rPr>
          <w:sz w:val="28"/>
          <w:szCs w:val="28"/>
        </w:rPr>
        <w:t>Приложение №2</w:t>
      </w:r>
    </w:p>
    <w:p w:rsidR="006A20FE" w:rsidRPr="00296D30" w:rsidRDefault="006A20FE" w:rsidP="006A20FE">
      <w:pPr>
        <w:jc w:val="center"/>
        <w:rPr>
          <w:sz w:val="28"/>
          <w:szCs w:val="28"/>
        </w:rPr>
      </w:pPr>
    </w:p>
    <w:p w:rsidR="006A20FE" w:rsidRPr="004F29D5" w:rsidRDefault="006A20FE" w:rsidP="006A20FE">
      <w:pPr>
        <w:jc w:val="center"/>
        <w:rPr>
          <w:sz w:val="28"/>
          <w:szCs w:val="28"/>
        </w:rPr>
      </w:pPr>
      <w:r w:rsidRPr="004F29D5">
        <w:rPr>
          <w:sz w:val="28"/>
          <w:szCs w:val="28"/>
        </w:rPr>
        <w:t>Протокол</w:t>
      </w:r>
    </w:p>
    <w:p w:rsidR="006A20FE" w:rsidRPr="004F29D5" w:rsidRDefault="006A20FE" w:rsidP="006A20FE">
      <w:pPr>
        <w:jc w:val="center"/>
        <w:rPr>
          <w:sz w:val="28"/>
          <w:szCs w:val="28"/>
        </w:rPr>
      </w:pPr>
      <w:r w:rsidRPr="004F29D5">
        <w:rPr>
          <w:sz w:val="28"/>
          <w:szCs w:val="28"/>
        </w:rPr>
        <w:t>результатов соревнований по ОФП</w:t>
      </w:r>
      <w:r w:rsidR="0018507D">
        <w:rPr>
          <w:sz w:val="28"/>
          <w:szCs w:val="28"/>
        </w:rPr>
        <w:t xml:space="preserve"> среди воспитанников ДЮСШ </w:t>
      </w:r>
      <w:r w:rsidR="007B7D69">
        <w:rPr>
          <w:sz w:val="28"/>
          <w:szCs w:val="28"/>
        </w:rPr>
        <w:t xml:space="preserve">«Юность» </w:t>
      </w:r>
      <w:r w:rsidR="0018507D">
        <w:rPr>
          <w:sz w:val="28"/>
          <w:szCs w:val="28"/>
        </w:rPr>
        <w:t>и уч-ся школы</w:t>
      </w:r>
      <w:r w:rsidRPr="004F29D5">
        <w:rPr>
          <w:sz w:val="28"/>
          <w:szCs w:val="28"/>
        </w:rPr>
        <w:t xml:space="preserve"> – </w:t>
      </w:r>
      <w:proofErr w:type="gramStart"/>
      <w:r w:rsidRPr="004F29D5">
        <w:rPr>
          <w:sz w:val="28"/>
          <w:szCs w:val="28"/>
        </w:rPr>
        <w:t>ч/б</w:t>
      </w:r>
      <w:proofErr w:type="gramEnd"/>
      <w:r w:rsidRPr="004F29D5">
        <w:rPr>
          <w:sz w:val="28"/>
          <w:szCs w:val="28"/>
        </w:rPr>
        <w:t>, с/т, гибкость, подтягивание из виса и т. д.</w:t>
      </w:r>
    </w:p>
    <w:p w:rsidR="006A20FE" w:rsidRPr="004F29D5" w:rsidRDefault="006A20FE" w:rsidP="006A20FE">
      <w:pPr>
        <w:jc w:val="center"/>
        <w:rPr>
          <w:sz w:val="28"/>
          <w:szCs w:val="28"/>
        </w:rPr>
      </w:pPr>
      <w:r w:rsidRPr="004F29D5">
        <w:rPr>
          <w:sz w:val="28"/>
          <w:szCs w:val="28"/>
        </w:rPr>
        <w:t>(девочки, мальчики – подчеркнуть)</w:t>
      </w:r>
    </w:p>
    <w:tbl>
      <w:tblPr>
        <w:tblStyle w:val="a8"/>
        <w:tblW w:w="0" w:type="auto"/>
        <w:tblLayout w:type="fixed"/>
        <w:tblLook w:val="04A0"/>
      </w:tblPr>
      <w:tblGrid>
        <w:gridCol w:w="672"/>
        <w:gridCol w:w="3142"/>
        <w:gridCol w:w="1115"/>
        <w:gridCol w:w="1115"/>
        <w:gridCol w:w="1067"/>
        <w:gridCol w:w="1307"/>
      </w:tblGrid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№</w:t>
            </w:r>
          </w:p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F29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29D5">
              <w:rPr>
                <w:sz w:val="24"/>
                <w:szCs w:val="24"/>
              </w:rPr>
              <w:t>/</w:t>
            </w:r>
            <w:proofErr w:type="spellStart"/>
            <w:r w:rsidRPr="004F29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Класс</w:t>
            </w: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Результат</w:t>
            </w: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Место</w:t>
            </w: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Примеч.</w:t>
            </w: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5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6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7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8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10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11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12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13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14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15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16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17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18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19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20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21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22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23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24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  <w:tr w:rsidR="006A20FE" w:rsidRPr="00296D30" w:rsidTr="006A20FE">
        <w:tc>
          <w:tcPr>
            <w:tcW w:w="67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  <w:r w:rsidRPr="004F29D5">
              <w:rPr>
                <w:sz w:val="24"/>
                <w:szCs w:val="24"/>
              </w:rPr>
              <w:t>25</w:t>
            </w:r>
          </w:p>
        </w:tc>
        <w:tc>
          <w:tcPr>
            <w:tcW w:w="3142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6A20FE" w:rsidRPr="004F29D5" w:rsidRDefault="006A20FE" w:rsidP="006A20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0FE" w:rsidRDefault="006A20FE" w:rsidP="006A20FE">
      <w:pPr>
        <w:jc w:val="center"/>
        <w:rPr>
          <w:sz w:val="28"/>
          <w:szCs w:val="28"/>
        </w:rPr>
      </w:pPr>
      <w:bookmarkStart w:id="1" w:name="_GoBack"/>
      <w:bookmarkEnd w:id="1"/>
    </w:p>
    <w:p w:rsidR="0018507D" w:rsidRPr="00296D30" w:rsidRDefault="0018507D" w:rsidP="0018507D">
      <w:pPr>
        <w:rPr>
          <w:sz w:val="28"/>
          <w:szCs w:val="28"/>
        </w:rPr>
      </w:pPr>
      <w:r>
        <w:rPr>
          <w:sz w:val="28"/>
          <w:szCs w:val="28"/>
        </w:rPr>
        <w:t>Примечание: на каждый вид соревнований отдельный протокол.</w:t>
      </w:r>
    </w:p>
    <w:p w:rsidR="006A20FE" w:rsidRPr="00296D30" w:rsidRDefault="006A20FE" w:rsidP="006A20FE">
      <w:pPr>
        <w:jc w:val="center"/>
        <w:rPr>
          <w:sz w:val="28"/>
          <w:szCs w:val="28"/>
        </w:rPr>
      </w:pPr>
      <w:r w:rsidRPr="00296D30">
        <w:rPr>
          <w:sz w:val="28"/>
          <w:szCs w:val="28"/>
        </w:rPr>
        <w:t>Главный судья _______________</w:t>
      </w:r>
    </w:p>
    <w:p w:rsidR="006A20FE" w:rsidRPr="00296D30" w:rsidRDefault="006A20FE" w:rsidP="007E75C6">
      <w:pPr>
        <w:tabs>
          <w:tab w:val="left" w:pos="9072"/>
        </w:tabs>
        <w:ind w:right="283"/>
        <w:rPr>
          <w:sz w:val="28"/>
          <w:szCs w:val="28"/>
        </w:rPr>
      </w:pPr>
    </w:p>
    <w:p w:rsidR="00415514" w:rsidRDefault="00296D30" w:rsidP="00415514">
      <w:pPr>
        <w:spacing w:before="100" w:beforeAutospacing="1" w:after="1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296D30" w:rsidRPr="00296D30" w:rsidRDefault="00296D30" w:rsidP="00415514">
      <w:pPr>
        <w:spacing w:before="100" w:beforeAutospacing="1" w:after="1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296D30" w:rsidRPr="00296D30" w:rsidRDefault="00296D30" w:rsidP="00296D30">
      <w:pPr>
        <w:spacing w:before="100" w:beforeAutospacing="1" w:after="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30" w:rsidRPr="00296D30" w:rsidRDefault="00296D30" w:rsidP="00296D30">
      <w:pPr>
        <w:spacing w:before="100" w:beforeAutospacing="1" w:after="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F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</w:t>
      </w:r>
      <w:r w:rsidRPr="004F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соревнований по ОФП среди воспитанников ДЮСШ «Юность» и уч-ся школы – личное первенство </w:t>
      </w:r>
      <w:proofErr w:type="gramStart"/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tbl>
      <w:tblPr>
        <w:tblW w:w="13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2489"/>
        <w:gridCol w:w="844"/>
        <w:gridCol w:w="727"/>
        <w:gridCol w:w="1378"/>
        <w:gridCol w:w="937"/>
        <w:gridCol w:w="764"/>
        <w:gridCol w:w="1342"/>
        <w:gridCol w:w="788"/>
        <w:gridCol w:w="1095"/>
        <w:gridCol w:w="2342"/>
      </w:tblGrid>
      <w:tr w:rsidR="00296D30" w:rsidRPr="00296D30" w:rsidTr="004F29D5">
        <w:trPr>
          <w:tblCellSpacing w:w="0" w:type="dxa"/>
        </w:trPr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:rsidR="00296D30" w:rsidRPr="00296D30" w:rsidRDefault="00296D30" w:rsidP="00296D30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  <w:proofErr w:type="gramEnd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</w:p>
        </w:tc>
        <w:tc>
          <w:tcPr>
            <w:tcW w:w="2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</w:t>
            </w:r>
          </w:p>
        </w:tc>
        <w:tc>
          <w:tcPr>
            <w:tcW w:w="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5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Занятые места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Общая сумма мест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Занятое место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proofErr w:type="gramStart"/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/Б</w:t>
            </w:r>
            <w:proofErr w:type="gram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4F29D5" w:rsidP="004F29D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</w:t>
            </w:r>
            <w:r w:rsidR="00296D30"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одтягивание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с/</w:t>
            </w:r>
            <w:proofErr w:type="gramStart"/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</w:t>
            </w:r>
            <w:proofErr w:type="gram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30" w:rsidRPr="00296D30" w:rsidTr="004F29D5">
        <w:trPr>
          <w:tblCellSpacing w:w="0" w:type="dxa"/>
        </w:trPr>
        <w:tc>
          <w:tcPr>
            <w:tcW w:w="107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– 2 </w:t>
            </w:r>
            <w:proofErr w:type="spellStart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30" w:rsidRPr="00296D30" w:rsidTr="004F29D5">
        <w:trPr>
          <w:tblCellSpacing w:w="0" w:type="dxa"/>
        </w:trPr>
        <w:tc>
          <w:tcPr>
            <w:tcW w:w="107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 – 4 </w:t>
            </w:r>
            <w:proofErr w:type="spellStart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30" w:rsidRPr="00296D30" w:rsidTr="004F29D5">
        <w:trPr>
          <w:tblCellSpacing w:w="0" w:type="dxa"/>
        </w:trPr>
        <w:tc>
          <w:tcPr>
            <w:tcW w:w="107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– 6 </w:t>
            </w:r>
            <w:proofErr w:type="spellStart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6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30" w:rsidRPr="00296D30" w:rsidTr="004F29D5">
        <w:trPr>
          <w:tblCellSpacing w:w="0" w:type="dxa"/>
        </w:trPr>
        <w:tc>
          <w:tcPr>
            <w:tcW w:w="37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 – 8 </w:t>
            </w:r>
            <w:proofErr w:type="spellStart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30" w:rsidRPr="00296D30" w:rsidTr="004F29D5">
        <w:trPr>
          <w:tblCellSpacing w:w="0" w:type="dxa"/>
        </w:trPr>
        <w:tc>
          <w:tcPr>
            <w:tcW w:w="107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29D5" w:rsidRPr="00296D30" w:rsidTr="004F29D5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D30" w:rsidRPr="00296D30" w:rsidRDefault="00296D30" w:rsidP="00296D3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30" w:rsidRPr="00296D30" w:rsidRDefault="00296D30" w:rsidP="00296D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30" w:rsidRPr="004F29D5" w:rsidRDefault="00296D30" w:rsidP="00296D30">
      <w:pPr>
        <w:spacing w:before="100" w:beforeAutospacing="1" w:after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296D30" w:rsidRPr="00296D30" w:rsidRDefault="00296D30" w:rsidP="00296D30">
      <w:pPr>
        <w:spacing w:before="100" w:beforeAutospacing="1" w:after="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Главный судья сор</w:t>
      </w:r>
      <w:r w:rsidR="0041551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евнований</w:t>
      </w:r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______________Сипачев</w:t>
      </w:r>
      <w:proofErr w:type="spellEnd"/>
      <w:r w:rsidRPr="002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И.</w:t>
      </w:r>
    </w:p>
    <w:p w:rsidR="00296D30" w:rsidRPr="00296D30" w:rsidRDefault="00296D30" w:rsidP="00296D30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30" w:rsidRPr="00296D30" w:rsidRDefault="00296D30" w:rsidP="007E75C6">
      <w:pPr>
        <w:tabs>
          <w:tab w:val="left" w:pos="9072"/>
        </w:tabs>
        <w:ind w:right="283"/>
        <w:rPr>
          <w:sz w:val="28"/>
          <w:szCs w:val="28"/>
        </w:rPr>
      </w:pPr>
    </w:p>
    <w:p w:rsidR="00E71A89" w:rsidRPr="00296D30" w:rsidRDefault="00E71A89">
      <w:pPr>
        <w:tabs>
          <w:tab w:val="left" w:pos="9072"/>
        </w:tabs>
        <w:ind w:right="283"/>
        <w:rPr>
          <w:sz w:val="28"/>
          <w:szCs w:val="28"/>
        </w:rPr>
      </w:pPr>
    </w:p>
    <w:sectPr w:rsidR="00E71A89" w:rsidRPr="00296D30" w:rsidSect="00D14F6B">
      <w:footerReference w:type="default" r:id="rId9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BB" w:rsidRDefault="00B332BB" w:rsidP="00316687">
      <w:pPr>
        <w:spacing w:after="0" w:line="240" w:lineRule="auto"/>
      </w:pPr>
      <w:r>
        <w:separator/>
      </w:r>
    </w:p>
  </w:endnote>
  <w:endnote w:type="continuationSeparator" w:id="0">
    <w:p w:rsidR="00B332BB" w:rsidRDefault="00B332BB" w:rsidP="0031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290"/>
      <w:docPartObj>
        <w:docPartGallery w:val="Page Numbers (Bottom of Page)"/>
        <w:docPartUnique/>
      </w:docPartObj>
    </w:sdtPr>
    <w:sdtContent>
      <w:p w:rsidR="000E4845" w:rsidRDefault="002E74D9">
        <w:pPr>
          <w:pStyle w:val="ab"/>
          <w:jc w:val="center"/>
        </w:pPr>
        <w:fldSimple w:instr=" PAGE   \* MERGEFORMAT ">
          <w:r w:rsidR="002200D4">
            <w:rPr>
              <w:noProof/>
            </w:rPr>
            <w:t>17</w:t>
          </w:r>
        </w:fldSimple>
      </w:p>
    </w:sdtContent>
  </w:sdt>
  <w:p w:rsidR="000E4845" w:rsidRDefault="000E48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BB" w:rsidRDefault="00B332BB" w:rsidP="00316687">
      <w:pPr>
        <w:spacing w:after="0" w:line="240" w:lineRule="auto"/>
      </w:pPr>
      <w:r>
        <w:separator/>
      </w:r>
    </w:p>
  </w:footnote>
  <w:footnote w:type="continuationSeparator" w:id="0">
    <w:p w:rsidR="00B332BB" w:rsidRDefault="00B332BB" w:rsidP="0031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6625"/>
    <w:multiLevelType w:val="multilevel"/>
    <w:tmpl w:val="ED8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1F37"/>
    <w:multiLevelType w:val="multilevel"/>
    <w:tmpl w:val="9718E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91854"/>
    <w:multiLevelType w:val="multilevel"/>
    <w:tmpl w:val="11FA2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52D6"/>
    <w:multiLevelType w:val="multilevel"/>
    <w:tmpl w:val="21FC1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B5C3A"/>
    <w:multiLevelType w:val="multilevel"/>
    <w:tmpl w:val="E59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B171C"/>
    <w:multiLevelType w:val="multilevel"/>
    <w:tmpl w:val="A058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06D6A"/>
    <w:multiLevelType w:val="multilevel"/>
    <w:tmpl w:val="83FE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64567"/>
    <w:multiLevelType w:val="multilevel"/>
    <w:tmpl w:val="9A900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17CE3"/>
    <w:multiLevelType w:val="multilevel"/>
    <w:tmpl w:val="E59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A6C70"/>
    <w:multiLevelType w:val="multilevel"/>
    <w:tmpl w:val="B65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6E410C"/>
    <w:multiLevelType w:val="multilevel"/>
    <w:tmpl w:val="5220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E32AE"/>
    <w:multiLevelType w:val="multilevel"/>
    <w:tmpl w:val="EF84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37747"/>
    <w:multiLevelType w:val="multilevel"/>
    <w:tmpl w:val="6C4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8589C"/>
    <w:multiLevelType w:val="multilevel"/>
    <w:tmpl w:val="2D1E5A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C5EE9"/>
    <w:multiLevelType w:val="multilevel"/>
    <w:tmpl w:val="D8FA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A03334"/>
    <w:multiLevelType w:val="multilevel"/>
    <w:tmpl w:val="045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E7676"/>
    <w:multiLevelType w:val="multilevel"/>
    <w:tmpl w:val="D262A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86811"/>
    <w:multiLevelType w:val="multilevel"/>
    <w:tmpl w:val="1DCECB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D706F"/>
    <w:multiLevelType w:val="multilevel"/>
    <w:tmpl w:val="5044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5566D2"/>
    <w:multiLevelType w:val="multilevel"/>
    <w:tmpl w:val="C5C49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B07F8"/>
    <w:multiLevelType w:val="multilevel"/>
    <w:tmpl w:val="EAF4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B3256"/>
    <w:multiLevelType w:val="multilevel"/>
    <w:tmpl w:val="856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A157E"/>
    <w:multiLevelType w:val="multilevel"/>
    <w:tmpl w:val="7A0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AA48B0"/>
    <w:multiLevelType w:val="multilevel"/>
    <w:tmpl w:val="7DB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247E9"/>
    <w:multiLevelType w:val="multilevel"/>
    <w:tmpl w:val="10504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979AE"/>
    <w:multiLevelType w:val="multilevel"/>
    <w:tmpl w:val="B390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2E412D"/>
    <w:multiLevelType w:val="multilevel"/>
    <w:tmpl w:val="4C2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5E6651"/>
    <w:multiLevelType w:val="multilevel"/>
    <w:tmpl w:val="DD70D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771D8"/>
    <w:multiLevelType w:val="multilevel"/>
    <w:tmpl w:val="767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5A527A"/>
    <w:multiLevelType w:val="multilevel"/>
    <w:tmpl w:val="9292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23813"/>
    <w:multiLevelType w:val="multilevel"/>
    <w:tmpl w:val="F6A0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56EEC"/>
    <w:multiLevelType w:val="multilevel"/>
    <w:tmpl w:val="43B6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5A3064"/>
    <w:multiLevelType w:val="multilevel"/>
    <w:tmpl w:val="7010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3E70B6"/>
    <w:multiLevelType w:val="multilevel"/>
    <w:tmpl w:val="A302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39629C"/>
    <w:multiLevelType w:val="multilevel"/>
    <w:tmpl w:val="A17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F11CD"/>
    <w:multiLevelType w:val="multilevel"/>
    <w:tmpl w:val="2F041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E572B7"/>
    <w:multiLevelType w:val="multilevel"/>
    <w:tmpl w:val="62F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862242"/>
    <w:multiLevelType w:val="multilevel"/>
    <w:tmpl w:val="F232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D17170"/>
    <w:multiLevelType w:val="multilevel"/>
    <w:tmpl w:val="2782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619A6"/>
    <w:multiLevelType w:val="multilevel"/>
    <w:tmpl w:val="54F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83FAF"/>
    <w:multiLevelType w:val="multilevel"/>
    <w:tmpl w:val="BE1A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C7572D"/>
    <w:multiLevelType w:val="multilevel"/>
    <w:tmpl w:val="4EC4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0"/>
  </w:num>
  <w:num w:numId="3">
    <w:abstractNumId w:val="0"/>
  </w:num>
  <w:num w:numId="4">
    <w:abstractNumId w:val="34"/>
  </w:num>
  <w:num w:numId="5">
    <w:abstractNumId w:val="12"/>
  </w:num>
  <w:num w:numId="6">
    <w:abstractNumId w:val="38"/>
  </w:num>
  <w:num w:numId="7">
    <w:abstractNumId w:val="31"/>
  </w:num>
  <w:num w:numId="8">
    <w:abstractNumId w:val="25"/>
  </w:num>
  <w:num w:numId="9">
    <w:abstractNumId w:val="11"/>
  </w:num>
  <w:num w:numId="10">
    <w:abstractNumId w:val="40"/>
  </w:num>
  <w:num w:numId="11">
    <w:abstractNumId w:val="8"/>
  </w:num>
  <w:num w:numId="12">
    <w:abstractNumId w:val="7"/>
  </w:num>
  <w:num w:numId="13">
    <w:abstractNumId w:val="35"/>
  </w:num>
  <w:num w:numId="14">
    <w:abstractNumId w:val="2"/>
  </w:num>
  <w:num w:numId="15">
    <w:abstractNumId w:val="6"/>
  </w:num>
  <w:num w:numId="16">
    <w:abstractNumId w:val="16"/>
  </w:num>
  <w:num w:numId="17">
    <w:abstractNumId w:val="23"/>
  </w:num>
  <w:num w:numId="18">
    <w:abstractNumId w:val="19"/>
  </w:num>
  <w:num w:numId="19">
    <w:abstractNumId w:val="27"/>
  </w:num>
  <w:num w:numId="20">
    <w:abstractNumId w:val="24"/>
  </w:num>
  <w:num w:numId="21">
    <w:abstractNumId w:val="17"/>
  </w:num>
  <w:num w:numId="22">
    <w:abstractNumId w:val="3"/>
  </w:num>
  <w:num w:numId="23">
    <w:abstractNumId w:val="1"/>
  </w:num>
  <w:num w:numId="24">
    <w:abstractNumId w:val="13"/>
  </w:num>
  <w:num w:numId="25">
    <w:abstractNumId w:val="37"/>
  </w:num>
  <w:num w:numId="26">
    <w:abstractNumId w:val="20"/>
  </w:num>
  <w:num w:numId="27">
    <w:abstractNumId w:val="33"/>
  </w:num>
  <w:num w:numId="28">
    <w:abstractNumId w:val="4"/>
  </w:num>
  <w:num w:numId="29">
    <w:abstractNumId w:val="39"/>
  </w:num>
  <w:num w:numId="30">
    <w:abstractNumId w:val="36"/>
  </w:num>
  <w:num w:numId="31">
    <w:abstractNumId w:val="5"/>
  </w:num>
  <w:num w:numId="32">
    <w:abstractNumId w:val="41"/>
  </w:num>
  <w:num w:numId="33">
    <w:abstractNumId w:val="18"/>
  </w:num>
  <w:num w:numId="34">
    <w:abstractNumId w:val="22"/>
  </w:num>
  <w:num w:numId="35">
    <w:abstractNumId w:val="15"/>
  </w:num>
  <w:num w:numId="36">
    <w:abstractNumId w:val="26"/>
  </w:num>
  <w:num w:numId="37">
    <w:abstractNumId w:val="21"/>
  </w:num>
  <w:num w:numId="38">
    <w:abstractNumId w:val="32"/>
  </w:num>
  <w:num w:numId="39">
    <w:abstractNumId w:val="14"/>
  </w:num>
  <w:num w:numId="40">
    <w:abstractNumId w:val="29"/>
  </w:num>
  <w:num w:numId="41">
    <w:abstractNumId w:val="28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A8C"/>
    <w:rsid w:val="00016C02"/>
    <w:rsid w:val="000E4845"/>
    <w:rsid w:val="001146BD"/>
    <w:rsid w:val="0012438D"/>
    <w:rsid w:val="001367F9"/>
    <w:rsid w:val="0013707A"/>
    <w:rsid w:val="001606C8"/>
    <w:rsid w:val="00173859"/>
    <w:rsid w:val="0018507D"/>
    <w:rsid w:val="001874B3"/>
    <w:rsid w:val="001B5207"/>
    <w:rsid w:val="002200D4"/>
    <w:rsid w:val="002211E8"/>
    <w:rsid w:val="00237AB8"/>
    <w:rsid w:val="00241ED3"/>
    <w:rsid w:val="002814B2"/>
    <w:rsid w:val="00296D30"/>
    <w:rsid w:val="002C23DB"/>
    <w:rsid w:val="002D580C"/>
    <w:rsid w:val="002E74D9"/>
    <w:rsid w:val="00316687"/>
    <w:rsid w:val="00322A24"/>
    <w:rsid w:val="00351D72"/>
    <w:rsid w:val="00355D5F"/>
    <w:rsid w:val="00390A20"/>
    <w:rsid w:val="003B0376"/>
    <w:rsid w:val="003D6252"/>
    <w:rsid w:val="00407149"/>
    <w:rsid w:val="00415514"/>
    <w:rsid w:val="00426072"/>
    <w:rsid w:val="004F29D5"/>
    <w:rsid w:val="00555FB6"/>
    <w:rsid w:val="0057402D"/>
    <w:rsid w:val="0060281A"/>
    <w:rsid w:val="00615D25"/>
    <w:rsid w:val="006256BF"/>
    <w:rsid w:val="006864CB"/>
    <w:rsid w:val="0069729A"/>
    <w:rsid w:val="006A20FE"/>
    <w:rsid w:val="006B64E4"/>
    <w:rsid w:val="006E38F8"/>
    <w:rsid w:val="006E75B5"/>
    <w:rsid w:val="006F4DC5"/>
    <w:rsid w:val="00703641"/>
    <w:rsid w:val="00726967"/>
    <w:rsid w:val="00726973"/>
    <w:rsid w:val="00790777"/>
    <w:rsid w:val="007A70AF"/>
    <w:rsid w:val="007B7D69"/>
    <w:rsid w:val="007D04DE"/>
    <w:rsid w:val="007E75C6"/>
    <w:rsid w:val="00825D92"/>
    <w:rsid w:val="00850B0E"/>
    <w:rsid w:val="008A15B3"/>
    <w:rsid w:val="008A6C70"/>
    <w:rsid w:val="008D4EFF"/>
    <w:rsid w:val="008F6184"/>
    <w:rsid w:val="00986C58"/>
    <w:rsid w:val="009A59B5"/>
    <w:rsid w:val="009D22DD"/>
    <w:rsid w:val="00A669D3"/>
    <w:rsid w:val="00A835FE"/>
    <w:rsid w:val="00AB3DDD"/>
    <w:rsid w:val="00AC4622"/>
    <w:rsid w:val="00AF5FBF"/>
    <w:rsid w:val="00B332BB"/>
    <w:rsid w:val="00B612A4"/>
    <w:rsid w:val="00BA432A"/>
    <w:rsid w:val="00C06623"/>
    <w:rsid w:val="00C54995"/>
    <w:rsid w:val="00C838C8"/>
    <w:rsid w:val="00CA03E3"/>
    <w:rsid w:val="00CA34C1"/>
    <w:rsid w:val="00D14F6B"/>
    <w:rsid w:val="00D177B6"/>
    <w:rsid w:val="00D43A8C"/>
    <w:rsid w:val="00D45FD2"/>
    <w:rsid w:val="00D71881"/>
    <w:rsid w:val="00D84506"/>
    <w:rsid w:val="00DE680B"/>
    <w:rsid w:val="00E06CC9"/>
    <w:rsid w:val="00E10739"/>
    <w:rsid w:val="00E11BF3"/>
    <w:rsid w:val="00E27FD7"/>
    <w:rsid w:val="00E33D50"/>
    <w:rsid w:val="00E71A89"/>
    <w:rsid w:val="00EC4FCE"/>
    <w:rsid w:val="00EC5E94"/>
    <w:rsid w:val="00F14162"/>
    <w:rsid w:val="00F503F5"/>
    <w:rsid w:val="00FE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5"/>
  </w:style>
  <w:style w:type="paragraph" w:styleId="1">
    <w:name w:val="heading 1"/>
    <w:basedOn w:val="a"/>
    <w:link w:val="10"/>
    <w:uiPriority w:val="9"/>
    <w:qFormat/>
    <w:rsid w:val="00D43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3A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43A8C"/>
  </w:style>
  <w:style w:type="paragraph" w:customStyle="1" w:styleId="c1">
    <w:name w:val="c1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8C"/>
  </w:style>
  <w:style w:type="character" w:customStyle="1" w:styleId="c19">
    <w:name w:val="c19"/>
    <w:basedOn w:val="a0"/>
    <w:rsid w:val="00D43A8C"/>
  </w:style>
  <w:style w:type="character" w:customStyle="1" w:styleId="c26">
    <w:name w:val="c26"/>
    <w:basedOn w:val="a0"/>
    <w:rsid w:val="00D43A8C"/>
  </w:style>
  <w:style w:type="paragraph" w:customStyle="1" w:styleId="c47">
    <w:name w:val="c47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43A8C"/>
  </w:style>
  <w:style w:type="character" w:customStyle="1" w:styleId="c50">
    <w:name w:val="c50"/>
    <w:basedOn w:val="a0"/>
    <w:rsid w:val="00D43A8C"/>
  </w:style>
  <w:style w:type="paragraph" w:customStyle="1" w:styleId="c32">
    <w:name w:val="c32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A8C"/>
  </w:style>
  <w:style w:type="paragraph" w:customStyle="1" w:styleId="c2">
    <w:name w:val="c2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43A8C"/>
  </w:style>
  <w:style w:type="character" w:customStyle="1" w:styleId="c35">
    <w:name w:val="c35"/>
    <w:basedOn w:val="a0"/>
    <w:rsid w:val="00D43A8C"/>
  </w:style>
  <w:style w:type="paragraph" w:customStyle="1" w:styleId="c13">
    <w:name w:val="c13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3A8C"/>
    <w:rPr>
      <w:b/>
      <w:bCs/>
    </w:rPr>
  </w:style>
  <w:style w:type="paragraph" w:customStyle="1" w:styleId="search-excerpt">
    <w:name w:val="search-excerpt"/>
    <w:basedOn w:val="a"/>
    <w:rsid w:val="00D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43A8C"/>
  </w:style>
  <w:style w:type="character" w:customStyle="1" w:styleId="flag-throbber">
    <w:name w:val="flag-throbber"/>
    <w:basedOn w:val="a0"/>
    <w:rsid w:val="00D43A8C"/>
  </w:style>
  <w:style w:type="paragraph" w:customStyle="1" w:styleId="article-renderblock">
    <w:name w:val="article-render__block"/>
    <w:basedOn w:val="a"/>
    <w:rsid w:val="00F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3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A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1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6687"/>
  </w:style>
  <w:style w:type="paragraph" w:styleId="ab">
    <w:name w:val="footer"/>
    <w:basedOn w:val="a"/>
    <w:link w:val="ac"/>
    <w:uiPriority w:val="99"/>
    <w:unhideWhenUsed/>
    <w:rsid w:val="0031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396">
                  <w:marLeft w:val="0"/>
                  <w:marRight w:val="0"/>
                  <w:marTop w:val="0"/>
                  <w:marBottom w:val="0"/>
                  <w:divBdr>
                    <w:top w:val="single" w:sz="12" w:space="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0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294347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8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1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86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60645">
                                                                          <w:marLeft w:val="178"/>
                                                                          <w:marRight w:val="17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62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30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085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46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708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892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555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621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5940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09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753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243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40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025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836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6227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96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874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903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492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7527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94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74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5579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9382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921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8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47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04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F172A-56A5-4280-A7C3-4CC97CE0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2020-11-18T19:20:00Z</dcterms:created>
  <dcterms:modified xsi:type="dcterms:W3CDTF">2020-11-26T13:03:00Z</dcterms:modified>
</cp:coreProperties>
</file>